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48E" w:rsidRPr="000F748E" w:rsidRDefault="00E6497F" w:rsidP="003B0116">
      <w:pPr>
        <w:ind w:left="1418"/>
        <w:rPr>
          <w:rFonts w:ascii="Century Gothic" w:hAnsi="Century Gothic" w:cs="Arial"/>
          <w:sz w:val="22"/>
          <w:szCs w:val="22"/>
        </w:rPr>
      </w:pPr>
      <w:r w:rsidRPr="00E6497F">
        <w:rPr>
          <w:rFonts w:ascii="Century Gothic" w:hAnsi="Century Gothic"/>
          <w:noProof/>
          <w:color w:val="5C2870"/>
          <w:sz w:val="22"/>
          <w:szCs w:val="22"/>
        </w:rPr>
        <w:pict>
          <v:shapetype id="_x0000_t202" coordsize="21600,21600" o:spt="202" path="m,l,21600r21600,l21600,xe">
            <v:stroke joinstyle="miter"/>
            <v:path gradientshapeok="t" o:connecttype="rect"/>
          </v:shapetype>
          <v:shape id="Zone de texte 1" o:spid="_x0000_s1026" type="#_x0000_t202" style="position:absolute;left:0;text-align:left;margin-left:269.35pt;margin-top:56.7pt;width:243pt;height:1in;z-index:251659264;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" filled="f" stroked="f">
            <v:textbox>
              <w:txbxContent>
                <w:p w:rsidR="000F748E" w:rsidRPr="000F748E" w:rsidRDefault="000F748E" w:rsidP="00A565B9">
                  <w:pPr>
                    <w:rPr>
                      <w:rFonts w:ascii="Century Gothic" w:hAnsi="Century Gothic"/>
                      <w:b/>
                      <w:color w:val="B92526"/>
                      <w:sz w:val="28"/>
                      <w:szCs w:val="28"/>
                    </w:rPr>
                  </w:pPr>
                  <w:r w:rsidRPr="000F748E">
                    <w:rPr>
                      <w:rFonts w:ascii="Century Gothic" w:hAnsi="Century Gothic"/>
                      <w:b/>
                      <w:color w:val="B92526"/>
                      <w:sz w:val="28"/>
                      <w:szCs w:val="28"/>
                    </w:rPr>
                    <w:t>CIRCULAIRE</w:t>
                  </w:r>
                </w:p>
                <w:p w:rsidR="00713674" w:rsidRPr="00A565B9" w:rsidRDefault="000F748E" w:rsidP="00A565B9">
                  <w:pPr>
                    <w:rPr>
                      <w:rFonts w:ascii="Century Gothic" w:hAnsi="Century Gothic"/>
                      <w:color w:val="B92526"/>
                      <w:sz w:val="28"/>
                      <w:szCs w:val="28"/>
                    </w:rPr>
                  </w:pPr>
                  <w:r>
                    <w:rPr>
                      <w:rFonts w:ascii="Century Gothic" w:hAnsi="Century Gothic"/>
                      <w:color w:val="B92526"/>
                      <w:sz w:val="28"/>
                      <w:szCs w:val="28"/>
                    </w:rPr>
                    <w:t>A TOUTES LES FEDERATIONS</w:t>
                  </w:r>
                </w:p>
                <w:p w:rsidR="00713674" w:rsidRPr="000F748E" w:rsidRDefault="000F748E" w:rsidP="00A565B9">
                  <w:pPr>
                    <w:rPr>
                      <w:rFonts w:ascii="Century Gothic" w:hAnsi="Century Gothic"/>
                      <w:b/>
                      <w:color w:val="B92526"/>
                      <w:sz w:val="22"/>
                      <w:szCs w:val="22"/>
                    </w:rPr>
                  </w:pPr>
                  <w:r w:rsidRPr="000F748E">
                    <w:rPr>
                      <w:rFonts w:ascii="Century Gothic" w:hAnsi="Century Gothic"/>
                      <w:b/>
                      <w:color w:val="B92526"/>
                      <w:sz w:val="22"/>
                      <w:szCs w:val="22"/>
                    </w:rPr>
                    <w:t>Issy-les</w:t>
                  </w:r>
                  <w:r w:rsidR="004E5E20">
                    <w:rPr>
                      <w:rFonts w:ascii="Century Gothic" w:hAnsi="Century Gothic"/>
                      <w:b/>
                      <w:color w:val="B92526"/>
                      <w:sz w:val="22"/>
                      <w:szCs w:val="22"/>
                    </w:rPr>
                    <w:t xml:space="preserve">-Moulineaux, le </w:t>
                  </w:r>
                  <w:r w:rsidR="00B323BA">
                    <w:rPr>
                      <w:rFonts w:ascii="Century Gothic" w:hAnsi="Century Gothic"/>
                      <w:b/>
                      <w:color w:val="B92526"/>
                      <w:sz w:val="22"/>
                      <w:szCs w:val="22"/>
                    </w:rPr>
                    <w:t>1</w:t>
                  </w:r>
                  <w:r w:rsidR="00E9798A">
                    <w:rPr>
                      <w:rFonts w:ascii="Century Gothic" w:hAnsi="Century Gothic"/>
                      <w:b/>
                      <w:color w:val="B92526"/>
                      <w:sz w:val="22"/>
                      <w:szCs w:val="22"/>
                    </w:rPr>
                    <w:t>1</w:t>
                  </w:r>
                  <w:r w:rsidR="00B323BA">
                    <w:rPr>
                      <w:rFonts w:ascii="Century Gothic" w:hAnsi="Century Gothic"/>
                      <w:b/>
                      <w:color w:val="B92526"/>
                      <w:sz w:val="22"/>
                      <w:szCs w:val="22"/>
                    </w:rPr>
                    <w:t xml:space="preserve"> juin 2020</w:t>
                  </w:r>
                </w:p>
              </w:txbxContent>
            </v:textbox>
            <w10:wrap type="square" anchory="page"/>
          </v:shape>
        </w:pict>
      </w:r>
      <w:r w:rsidR="000F748E" w:rsidRPr="000F748E">
        <w:rPr>
          <w:rFonts w:ascii="Century Gothic" w:hAnsi="Century Gothic" w:cs="Arial"/>
          <w:sz w:val="22"/>
          <w:szCs w:val="22"/>
        </w:rPr>
        <w:t>LE PRESIDENT</w:t>
      </w:r>
    </w:p>
    <w:p w:rsidR="00A938EF" w:rsidRDefault="000F748E" w:rsidP="00A938EF">
      <w:pPr>
        <w:ind w:left="1414"/>
        <w:jc w:val="both"/>
        <w:rPr>
          <w:rFonts w:ascii="Century Gothic" w:hAnsi="Century Gothic" w:cs="Arial"/>
          <w:sz w:val="22"/>
          <w:szCs w:val="22"/>
        </w:rPr>
      </w:pPr>
      <w:r w:rsidRPr="000F748E">
        <w:rPr>
          <w:rFonts w:ascii="Century Gothic" w:hAnsi="Century Gothic" w:cs="Arial"/>
          <w:sz w:val="22"/>
          <w:szCs w:val="22"/>
        </w:rPr>
        <w:tab/>
      </w:r>
      <w:r w:rsidRPr="000F748E">
        <w:rPr>
          <w:rFonts w:ascii="Century Gothic" w:hAnsi="Century Gothic" w:cs="Arial"/>
          <w:sz w:val="22"/>
          <w:szCs w:val="22"/>
        </w:rPr>
        <w:tab/>
      </w:r>
      <w:r w:rsidRPr="000F748E">
        <w:rPr>
          <w:rFonts w:ascii="Century Gothic" w:hAnsi="Century Gothic" w:cs="Arial"/>
          <w:sz w:val="22"/>
          <w:szCs w:val="22"/>
        </w:rPr>
        <w:tab/>
      </w:r>
      <w:r w:rsidRPr="000F748E">
        <w:rPr>
          <w:rFonts w:ascii="Century Gothic" w:hAnsi="Century Gothic" w:cs="Arial"/>
          <w:sz w:val="22"/>
          <w:szCs w:val="22"/>
        </w:rPr>
        <w:tab/>
      </w:r>
      <w:r w:rsidRPr="000F748E">
        <w:rPr>
          <w:rFonts w:ascii="Century Gothic" w:hAnsi="Century Gothic" w:cs="Arial"/>
          <w:sz w:val="22"/>
          <w:szCs w:val="22"/>
        </w:rPr>
        <w:tab/>
      </w:r>
      <w:r w:rsidRPr="000F748E">
        <w:rPr>
          <w:rFonts w:ascii="Century Gothic" w:hAnsi="Century Gothic" w:cs="Arial"/>
          <w:sz w:val="22"/>
          <w:szCs w:val="22"/>
        </w:rPr>
        <w:tab/>
      </w:r>
      <w:r w:rsidRPr="000F748E">
        <w:rPr>
          <w:rFonts w:ascii="Century Gothic" w:hAnsi="Century Gothic" w:cs="Arial"/>
          <w:sz w:val="22"/>
          <w:szCs w:val="22"/>
        </w:rPr>
        <w:tab/>
      </w:r>
      <w:r w:rsidR="00EE4CB7">
        <w:rPr>
          <w:rFonts w:ascii="Century Gothic" w:hAnsi="Century Gothic" w:cs="Arial"/>
          <w:sz w:val="22"/>
          <w:szCs w:val="22"/>
        </w:rPr>
        <w:tab/>
      </w:r>
      <w:r w:rsidR="00A938EF">
        <w:rPr>
          <w:rFonts w:ascii="Century Gothic" w:hAnsi="Century Gothic" w:cs="Arial"/>
          <w:sz w:val="22"/>
          <w:szCs w:val="22"/>
        </w:rPr>
        <w:t>A toutes les FDC et FRC</w:t>
      </w:r>
      <w:r w:rsidR="002E7BFC">
        <w:rPr>
          <w:rFonts w:ascii="Century Gothic" w:hAnsi="Century Gothic" w:cs="Arial"/>
          <w:sz w:val="22"/>
          <w:szCs w:val="22"/>
        </w:rPr>
        <w:tab/>
      </w:r>
      <w:r w:rsidR="002E7BFC">
        <w:rPr>
          <w:rFonts w:ascii="Century Gothic" w:hAnsi="Century Gothic" w:cs="Arial"/>
          <w:sz w:val="22"/>
          <w:szCs w:val="22"/>
        </w:rPr>
        <w:tab/>
      </w:r>
    </w:p>
    <w:p w:rsidR="00A938EF" w:rsidRDefault="00A938EF" w:rsidP="00BA5467">
      <w:pPr>
        <w:jc w:val="both"/>
        <w:rPr>
          <w:rFonts w:ascii="Century Gothic" w:hAnsi="Century Gothic" w:cs="Arial"/>
          <w:sz w:val="22"/>
          <w:szCs w:val="22"/>
        </w:rPr>
      </w:pPr>
    </w:p>
    <w:p w:rsidR="003142CA" w:rsidRDefault="003142CA" w:rsidP="00DD3242">
      <w:pPr>
        <w:jc w:val="both"/>
        <w:rPr>
          <w:rFonts w:ascii="Century Gothic" w:hAnsi="Century Gothic" w:cs="Arial"/>
          <w:sz w:val="22"/>
          <w:szCs w:val="22"/>
        </w:rPr>
      </w:pPr>
    </w:p>
    <w:p w:rsidR="003142CA" w:rsidRPr="00E4035A" w:rsidRDefault="003142CA" w:rsidP="003142CA">
      <w:pPr>
        <w:ind w:left="1414"/>
        <w:jc w:val="both"/>
        <w:rPr>
          <w:rFonts w:ascii="Century Gothic" w:hAnsi="Century Gothic" w:cs="Arial"/>
          <w:sz w:val="22"/>
          <w:szCs w:val="22"/>
        </w:rPr>
      </w:pPr>
    </w:p>
    <w:p w:rsidR="003142CA" w:rsidRPr="00E4035A" w:rsidRDefault="003142CA" w:rsidP="003142CA">
      <w:pPr>
        <w:ind w:left="1414"/>
        <w:jc w:val="both"/>
        <w:rPr>
          <w:rFonts w:ascii="Century Gothic" w:hAnsi="Century Gothic" w:cs="Arial"/>
          <w:sz w:val="22"/>
          <w:szCs w:val="22"/>
        </w:rPr>
      </w:pPr>
      <w:r>
        <w:rPr>
          <w:rFonts w:ascii="Century Gothic" w:hAnsi="Century Gothic" w:cs="Arial"/>
          <w:sz w:val="22"/>
          <w:szCs w:val="22"/>
        </w:rPr>
        <w:t>C/20/</w:t>
      </w:r>
      <w:r w:rsidR="002E7BFC">
        <w:rPr>
          <w:rFonts w:ascii="Century Gothic" w:hAnsi="Century Gothic" w:cs="Arial"/>
          <w:sz w:val="22"/>
          <w:szCs w:val="22"/>
        </w:rPr>
        <w:tab/>
      </w:r>
    </w:p>
    <w:p w:rsidR="003142CA" w:rsidRPr="00E4035A" w:rsidRDefault="003142CA" w:rsidP="003142CA">
      <w:pPr>
        <w:pStyle w:val="Titre1"/>
        <w:ind w:left="1414"/>
        <w:jc w:val="left"/>
        <w:rPr>
          <w:rFonts w:ascii="Century Gothic" w:hAnsi="Century Gothic" w:cs="Arial"/>
          <w:b/>
          <w:sz w:val="22"/>
          <w:szCs w:val="22"/>
        </w:rPr>
      </w:pPr>
      <w:r>
        <w:rPr>
          <w:rFonts w:ascii="Century Gothic" w:hAnsi="Century Gothic" w:cs="Arial"/>
          <w:b/>
          <w:sz w:val="22"/>
          <w:szCs w:val="22"/>
        </w:rPr>
        <w:t xml:space="preserve">Objet : </w:t>
      </w:r>
      <w:r w:rsidR="002E7BFC">
        <w:rPr>
          <w:rFonts w:ascii="Century Gothic" w:hAnsi="Century Gothic" w:cs="Arial"/>
          <w:b/>
          <w:sz w:val="22"/>
          <w:szCs w:val="22"/>
        </w:rPr>
        <w:t>Création d’une « task force » numérique</w:t>
      </w:r>
    </w:p>
    <w:p w:rsidR="00B323BA" w:rsidRDefault="00B323BA" w:rsidP="00B323BA">
      <w:pPr>
        <w:jc w:val="both"/>
        <w:rPr>
          <w:rFonts w:ascii="Century Gothic" w:hAnsi="Century Gothic" w:cs="Arial"/>
          <w:sz w:val="22"/>
          <w:szCs w:val="22"/>
        </w:rPr>
      </w:pPr>
    </w:p>
    <w:p w:rsidR="00B323BA" w:rsidRDefault="00B323BA" w:rsidP="00B323BA">
      <w:pPr>
        <w:pStyle w:val="NormalWeb"/>
        <w:ind w:left="1414"/>
        <w:jc w:val="both"/>
        <w:rPr>
          <w:rFonts w:ascii="Century Gothic" w:hAnsi="Century Gothic" w:cs="Arial"/>
          <w:sz w:val="22"/>
          <w:szCs w:val="22"/>
        </w:rPr>
      </w:pPr>
      <w:r>
        <w:rPr>
          <w:rFonts w:ascii="Century Gothic" w:hAnsi="Century Gothic" w:cs="Arial"/>
          <w:sz w:val="22"/>
          <w:szCs w:val="22"/>
        </w:rPr>
        <w:t>Madame la Président</w:t>
      </w:r>
      <w:r w:rsidR="00D8552C">
        <w:rPr>
          <w:rFonts w:ascii="Century Gothic" w:hAnsi="Century Gothic" w:cs="Arial"/>
          <w:sz w:val="22"/>
          <w:szCs w:val="22"/>
        </w:rPr>
        <w:t>e</w:t>
      </w:r>
      <w:r>
        <w:rPr>
          <w:rFonts w:ascii="Century Gothic" w:hAnsi="Century Gothic" w:cs="Arial"/>
          <w:sz w:val="22"/>
          <w:szCs w:val="22"/>
        </w:rPr>
        <w:t>, Mo</w:t>
      </w:r>
      <w:r w:rsidRPr="003B0116">
        <w:rPr>
          <w:rFonts w:ascii="Century Gothic" w:hAnsi="Century Gothic" w:cs="Arial"/>
          <w:sz w:val="22"/>
          <w:szCs w:val="22"/>
        </w:rPr>
        <w:t>nsieur le Président,</w:t>
      </w:r>
    </w:p>
    <w:p w:rsidR="002E7BFC" w:rsidRPr="002E7BFC" w:rsidRDefault="002E7BFC" w:rsidP="002E7BFC">
      <w:pPr>
        <w:jc w:val="center"/>
        <w:rPr>
          <w:rFonts w:ascii="Century Gothic" w:eastAsia="Times New Roman" w:hAnsi="Century Gothic" w:cs="Arial"/>
          <w:sz w:val="22"/>
          <w:szCs w:val="22"/>
        </w:rPr>
      </w:pPr>
    </w:p>
    <w:p w:rsidR="002E7BFC" w:rsidRPr="002E7BFC" w:rsidRDefault="002E7BFC" w:rsidP="002E7BFC">
      <w:pPr>
        <w:rPr>
          <w:rFonts w:ascii="Century Gothic" w:eastAsia="Times New Roman" w:hAnsi="Century Gothic" w:cs="Arial"/>
          <w:sz w:val="22"/>
          <w:szCs w:val="22"/>
        </w:rPr>
      </w:pPr>
    </w:p>
    <w:p w:rsidR="002E7BFC" w:rsidRDefault="002E7BFC" w:rsidP="00E9798A">
      <w:pPr>
        <w:ind w:left="708"/>
        <w:jc w:val="both"/>
        <w:rPr>
          <w:rFonts w:ascii="Century Gothic" w:eastAsia="Times New Roman" w:hAnsi="Century Gothic" w:cs="Arial"/>
          <w:sz w:val="22"/>
          <w:szCs w:val="22"/>
        </w:rPr>
      </w:pPr>
      <w:r w:rsidRPr="002E7BFC">
        <w:rPr>
          <w:rFonts w:ascii="Century Gothic" w:eastAsia="Times New Roman" w:hAnsi="Century Gothic" w:cs="Arial"/>
          <w:sz w:val="22"/>
          <w:szCs w:val="22"/>
        </w:rPr>
        <w:t xml:space="preserve">Dans le monde digital dans lequel nous vivons aujourd’hui, les médias sociaux sont sans nul doute le canal de communication le plus efficace et le plus utilisé. Si la FNC s’est dotée cette année d’un </w:t>
      </w:r>
      <w:r w:rsidR="00E9798A">
        <w:rPr>
          <w:rFonts w:ascii="Century Gothic" w:eastAsia="Times New Roman" w:hAnsi="Century Gothic" w:cs="Arial"/>
          <w:sz w:val="22"/>
          <w:szCs w:val="22"/>
        </w:rPr>
        <w:t>« </w:t>
      </w:r>
      <w:r w:rsidRPr="002E7BFC">
        <w:rPr>
          <w:rFonts w:ascii="Century Gothic" w:eastAsia="Times New Roman" w:hAnsi="Century Gothic" w:cs="Arial"/>
          <w:sz w:val="22"/>
          <w:szCs w:val="22"/>
        </w:rPr>
        <w:t>Community Manager</w:t>
      </w:r>
      <w:r w:rsidR="00E9798A">
        <w:rPr>
          <w:rFonts w:ascii="Century Gothic" w:eastAsia="Times New Roman" w:hAnsi="Century Gothic" w:cs="Arial"/>
          <w:sz w:val="22"/>
          <w:szCs w:val="22"/>
        </w:rPr>
        <w:t> »</w:t>
      </w:r>
      <w:r w:rsidRPr="002E7BFC">
        <w:rPr>
          <w:rFonts w:ascii="Century Gothic" w:eastAsia="Times New Roman" w:hAnsi="Century Gothic" w:cs="Arial"/>
          <w:sz w:val="22"/>
          <w:szCs w:val="22"/>
        </w:rPr>
        <w:t xml:space="preserve"> pour animer et gérer ses présences sur les différents réseaux sociaux, elle a aussi parfaitement intégré que l’image de la chasse ne dépendait plus de son seul discours institutionnel qui, loin d’êtr</w:t>
      </w:r>
      <w:r w:rsidR="00474D3E">
        <w:rPr>
          <w:rFonts w:ascii="Century Gothic" w:eastAsia="Times New Roman" w:hAnsi="Century Gothic" w:cs="Arial"/>
          <w:sz w:val="22"/>
          <w:szCs w:val="22"/>
        </w:rPr>
        <w:t>e inefficace, ne saurait suffire.</w:t>
      </w:r>
    </w:p>
    <w:p w:rsidR="00474D3E" w:rsidRPr="002E7BFC" w:rsidRDefault="00474D3E" w:rsidP="00E9798A">
      <w:pPr>
        <w:ind w:left="708"/>
        <w:jc w:val="both"/>
        <w:rPr>
          <w:rFonts w:ascii="Century Gothic" w:eastAsia="Times New Roman" w:hAnsi="Century Gothic" w:cs="Arial"/>
          <w:sz w:val="22"/>
          <w:szCs w:val="22"/>
        </w:rPr>
      </w:pPr>
    </w:p>
    <w:p w:rsidR="002E7BFC" w:rsidRPr="002E7BFC" w:rsidRDefault="002E7BFC" w:rsidP="00E9798A">
      <w:pPr>
        <w:ind w:left="708"/>
        <w:jc w:val="both"/>
        <w:rPr>
          <w:rFonts w:ascii="Century Gothic" w:eastAsia="Times New Roman" w:hAnsi="Century Gothic" w:cs="Arial"/>
          <w:sz w:val="22"/>
          <w:szCs w:val="22"/>
        </w:rPr>
      </w:pPr>
      <w:r w:rsidRPr="002E7BFC">
        <w:rPr>
          <w:rFonts w:ascii="Century Gothic" w:eastAsia="Times New Roman" w:hAnsi="Century Gothic" w:cs="Arial"/>
          <w:sz w:val="22"/>
          <w:szCs w:val="22"/>
        </w:rPr>
        <w:t>Trop longtemps</w:t>
      </w:r>
      <w:r w:rsidR="00D33A16">
        <w:rPr>
          <w:rFonts w:ascii="Century Gothic" w:eastAsia="Times New Roman" w:hAnsi="Century Gothic" w:cs="Arial"/>
          <w:sz w:val="22"/>
          <w:szCs w:val="22"/>
        </w:rPr>
        <w:t>,</w:t>
      </w:r>
      <w:r w:rsidRPr="002E7BFC">
        <w:rPr>
          <w:rFonts w:ascii="Century Gothic" w:eastAsia="Times New Roman" w:hAnsi="Century Gothic" w:cs="Arial"/>
          <w:sz w:val="22"/>
          <w:szCs w:val="22"/>
        </w:rPr>
        <w:t xml:space="preserve"> nous avons laissé le champ libre à nos détracteurs qui utilisent depuis plusieurs années les réseaux sociaux et les médias pour diffuser des contre-vérités provoquant la défiance du grand public envers notre passion et ses pratiquants. L’image de la chasse et des chasseurs est ainsi écornée par l’association d’idées injuste qui est faite entre la chasse et la condition animale. Nous devons impérativement montrer notre capacité de mobilisation sur des sujets structurants pour modifier la perception de l’opinion publique</w:t>
      </w:r>
      <w:r w:rsidR="00D23356">
        <w:rPr>
          <w:rFonts w:ascii="Century Gothic" w:eastAsia="Times New Roman" w:hAnsi="Century Gothic" w:cs="Arial"/>
          <w:sz w:val="22"/>
          <w:szCs w:val="22"/>
        </w:rPr>
        <w:t>….</w:t>
      </w:r>
    </w:p>
    <w:p w:rsidR="002E7BFC" w:rsidRPr="002E7BFC" w:rsidRDefault="002E7BFC" w:rsidP="00E9798A">
      <w:pPr>
        <w:jc w:val="both"/>
        <w:rPr>
          <w:rFonts w:ascii="Century Gothic" w:eastAsia="Times New Roman" w:hAnsi="Century Gothic" w:cs="Arial"/>
          <w:sz w:val="22"/>
          <w:szCs w:val="22"/>
        </w:rPr>
      </w:pPr>
    </w:p>
    <w:p w:rsidR="00B25074" w:rsidRDefault="00B25074" w:rsidP="00E9798A">
      <w:pPr>
        <w:ind w:left="708"/>
        <w:jc w:val="both"/>
        <w:rPr>
          <w:rFonts w:ascii="Century Gothic" w:eastAsia="Times New Roman" w:hAnsi="Century Gothic" w:cs="Arial"/>
          <w:b/>
          <w:sz w:val="22"/>
          <w:szCs w:val="22"/>
        </w:rPr>
      </w:pPr>
      <w:r>
        <w:rPr>
          <w:rFonts w:ascii="Century Gothic" w:eastAsia="Times New Roman" w:hAnsi="Century Gothic" w:cs="Arial"/>
          <w:b/>
          <w:sz w:val="22"/>
          <w:szCs w:val="22"/>
        </w:rPr>
        <w:t>Notre objectif est simple </w:t>
      </w:r>
    </w:p>
    <w:p w:rsidR="002E7BFC" w:rsidRPr="002E7BFC" w:rsidRDefault="00457DC3" w:rsidP="00E9798A">
      <w:pPr>
        <w:ind w:left="708"/>
        <w:jc w:val="both"/>
        <w:rPr>
          <w:rFonts w:ascii="Century Gothic" w:eastAsia="Times New Roman" w:hAnsi="Century Gothic" w:cs="Arial"/>
          <w:sz w:val="22"/>
          <w:szCs w:val="22"/>
        </w:rPr>
      </w:pPr>
      <w:r>
        <w:rPr>
          <w:rFonts w:ascii="Century Gothic" w:eastAsia="Times New Roman" w:hAnsi="Century Gothic" w:cs="Arial"/>
          <w:sz w:val="22"/>
          <w:szCs w:val="22"/>
        </w:rPr>
        <w:t xml:space="preserve">Nous </w:t>
      </w:r>
      <w:r w:rsidR="002E2A7E">
        <w:rPr>
          <w:rFonts w:ascii="Century Gothic" w:eastAsia="Times New Roman" w:hAnsi="Century Gothic" w:cs="Arial"/>
          <w:sz w:val="22"/>
          <w:szCs w:val="22"/>
        </w:rPr>
        <w:t xml:space="preserve">en </w:t>
      </w:r>
      <w:r>
        <w:rPr>
          <w:rFonts w:ascii="Century Gothic" w:eastAsia="Times New Roman" w:hAnsi="Century Gothic" w:cs="Arial"/>
          <w:sz w:val="22"/>
          <w:szCs w:val="22"/>
        </w:rPr>
        <w:t>avons déjà parlé, l</w:t>
      </w:r>
      <w:r w:rsidR="002E7BFC" w:rsidRPr="002E7BFC">
        <w:rPr>
          <w:rFonts w:ascii="Century Gothic" w:eastAsia="Times New Roman" w:hAnsi="Century Gothic" w:cs="Arial"/>
          <w:sz w:val="22"/>
          <w:szCs w:val="22"/>
        </w:rPr>
        <w:t xml:space="preserve">orsque des influenceurs, médias, journalistes ou politiques prennent la parole pour dénigrer la chasse ou encore lorsqu’une consultation publique est lancée par le gouvernement, nous devons créer un </w:t>
      </w:r>
      <w:r w:rsidR="002E7BFC" w:rsidRPr="00D23356">
        <w:rPr>
          <w:rFonts w:ascii="Century Gothic" w:eastAsia="Times New Roman" w:hAnsi="Century Gothic" w:cs="Arial"/>
          <w:b/>
          <w:sz w:val="22"/>
          <w:szCs w:val="22"/>
        </w:rPr>
        <w:t>« pool des chasseurs »</w:t>
      </w:r>
      <w:r w:rsidR="002E7BFC" w:rsidRPr="002E7BFC">
        <w:rPr>
          <w:rFonts w:ascii="Century Gothic" w:eastAsia="Times New Roman" w:hAnsi="Century Gothic" w:cs="Arial"/>
          <w:sz w:val="22"/>
          <w:szCs w:val="22"/>
        </w:rPr>
        <w:t xml:space="preserve"> capable de  se mobiliser  pour défendre son droit et sa passion en envoyant massivement des courriers électroniques ou en réagissant sur les réseaux sociaux.Imaginez si chaque FDC arrivait à mobiliser </w:t>
      </w:r>
      <w:r w:rsidR="00E9798A">
        <w:rPr>
          <w:rFonts w:ascii="Century Gothic" w:eastAsia="Times New Roman" w:hAnsi="Century Gothic" w:cs="Arial"/>
          <w:sz w:val="22"/>
          <w:szCs w:val="22"/>
        </w:rPr>
        <w:t xml:space="preserve">au moins </w:t>
      </w:r>
      <w:r w:rsidR="002E2A7E">
        <w:rPr>
          <w:rFonts w:ascii="Century Gothic" w:eastAsia="Times New Roman" w:hAnsi="Century Gothic" w:cs="Arial"/>
          <w:sz w:val="22"/>
          <w:szCs w:val="22"/>
        </w:rPr>
        <w:t>1</w:t>
      </w:r>
      <w:r w:rsidR="00E9798A">
        <w:rPr>
          <w:rFonts w:ascii="Century Gothic" w:eastAsia="Times New Roman" w:hAnsi="Century Gothic" w:cs="Arial"/>
          <w:sz w:val="22"/>
          <w:szCs w:val="22"/>
        </w:rPr>
        <w:t>0</w:t>
      </w:r>
      <w:r w:rsidR="002E7BFC" w:rsidRPr="002E7BFC">
        <w:rPr>
          <w:rFonts w:ascii="Century Gothic" w:eastAsia="Times New Roman" w:hAnsi="Century Gothic" w:cs="Arial"/>
          <w:sz w:val="22"/>
          <w:szCs w:val="22"/>
        </w:rPr>
        <w:t xml:space="preserve">0 chasseurs alors nous serions près de </w:t>
      </w:r>
      <w:r w:rsidR="00E9798A">
        <w:rPr>
          <w:rFonts w:ascii="Century Gothic" w:eastAsia="Times New Roman" w:hAnsi="Century Gothic" w:cs="Arial"/>
          <w:sz w:val="22"/>
          <w:szCs w:val="22"/>
        </w:rPr>
        <w:t>9</w:t>
      </w:r>
      <w:r w:rsidR="002E7BFC" w:rsidRPr="002E7BFC">
        <w:rPr>
          <w:rFonts w:ascii="Century Gothic" w:eastAsia="Times New Roman" w:hAnsi="Century Gothic" w:cs="Arial"/>
          <w:sz w:val="22"/>
          <w:szCs w:val="22"/>
        </w:rPr>
        <w:t>000 personnes à répondre systématiquement !</w:t>
      </w:r>
    </w:p>
    <w:p w:rsidR="002E7BFC" w:rsidRPr="002E7BFC" w:rsidRDefault="002E7BFC" w:rsidP="00E9798A">
      <w:pPr>
        <w:jc w:val="both"/>
        <w:rPr>
          <w:rFonts w:ascii="Century Gothic" w:eastAsia="Times New Roman" w:hAnsi="Century Gothic" w:cs="Arial"/>
          <w:sz w:val="22"/>
          <w:szCs w:val="22"/>
        </w:rPr>
      </w:pPr>
    </w:p>
    <w:p w:rsidR="002E7BFC" w:rsidRPr="002E7BFC" w:rsidRDefault="002E7BFC" w:rsidP="00E9798A">
      <w:pPr>
        <w:ind w:left="708"/>
        <w:jc w:val="both"/>
        <w:rPr>
          <w:rFonts w:ascii="Century Gothic" w:eastAsia="Times New Roman" w:hAnsi="Century Gothic" w:cs="Arial"/>
          <w:sz w:val="22"/>
          <w:szCs w:val="22"/>
        </w:rPr>
      </w:pPr>
      <w:r w:rsidRPr="002E7BFC">
        <w:rPr>
          <w:rFonts w:ascii="Century Gothic" w:eastAsia="Times New Roman" w:hAnsi="Century Gothic" w:cs="Arial"/>
          <w:sz w:val="22"/>
          <w:szCs w:val="22"/>
        </w:rPr>
        <w:t>Pour cela, il est important que la FNC puisse les contacter directement : pour les informer quand un danger nous menace ou pour les encourager à agir. Cela doit pouvoir se faire rapidement car nos adversaires vont vite, ils sont organisés et que leur force de frappe dans le débat public est devenue puissante.</w:t>
      </w:r>
    </w:p>
    <w:p w:rsidR="002E7BFC" w:rsidRPr="002E7BFC" w:rsidRDefault="002E7BFC" w:rsidP="00E9798A">
      <w:pPr>
        <w:jc w:val="both"/>
        <w:rPr>
          <w:rFonts w:ascii="Century Gothic" w:eastAsia="Times New Roman" w:hAnsi="Century Gothic" w:cs="Arial"/>
          <w:sz w:val="22"/>
          <w:szCs w:val="22"/>
        </w:rPr>
      </w:pPr>
    </w:p>
    <w:p w:rsidR="002E7BFC" w:rsidRPr="00B25074" w:rsidRDefault="002E7BFC" w:rsidP="00E9798A">
      <w:pPr>
        <w:ind w:firstLine="708"/>
        <w:jc w:val="both"/>
        <w:rPr>
          <w:rFonts w:ascii="Century Gothic" w:eastAsia="Times New Roman" w:hAnsi="Century Gothic" w:cs="Arial"/>
          <w:b/>
          <w:sz w:val="22"/>
          <w:szCs w:val="22"/>
        </w:rPr>
      </w:pPr>
      <w:r w:rsidRPr="00B25074">
        <w:rPr>
          <w:rFonts w:ascii="Century Gothic" w:eastAsia="Times New Roman" w:hAnsi="Century Gothic" w:cs="Arial"/>
          <w:b/>
          <w:sz w:val="22"/>
          <w:szCs w:val="22"/>
        </w:rPr>
        <w:t>Comment ?</w:t>
      </w:r>
    </w:p>
    <w:p w:rsidR="002E7BFC" w:rsidRPr="002E7BFC" w:rsidRDefault="002E7BFC" w:rsidP="00E9798A">
      <w:pPr>
        <w:ind w:left="708"/>
        <w:jc w:val="both"/>
        <w:rPr>
          <w:rFonts w:ascii="Century Gothic" w:eastAsia="Times New Roman" w:hAnsi="Century Gothic" w:cs="Arial"/>
          <w:sz w:val="22"/>
          <w:szCs w:val="22"/>
        </w:rPr>
      </w:pPr>
      <w:r w:rsidRPr="002E7BFC">
        <w:rPr>
          <w:rFonts w:ascii="Century Gothic" w:eastAsia="Times New Roman" w:hAnsi="Century Gothic" w:cs="Arial"/>
          <w:sz w:val="22"/>
          <w:szCs w:val="22"/>
        </w:rPr>
        <w:t xml:space="preserve">Nous vous invitons à envoyer </w:t>
      </w:r>
      <w:r w:rsidR="00AD688A">
        <w:rPr>
          <w:rFonts w:ascii="Century Gothic" w:eastAsia="Times New Roman" w:hAnsi="Century Gothic" w:cs="Arial"/>
          <w:sz w:val="22"/>
          <w:szCs w:val="22"/>
        </w:rPr>
        <w:t>à au moins 100</w:t>
      </w:r>
      <w:r w:rsidRPr="002E7BFC">
        <w:rPr>
          <w:rFonts w:ascii="Century Gothic" w:eastAsia="Times New Roman" w:hAnsi="Century Gothic" w:cs="Arial"/>
          <w:sz w:val="22"/>
          <w:szCs w:val="22"/>
        </w:rPr>
        <w:t xml:space="preserve"> adhérents que vous aurez </w:t>
      </w:r>
      <w:r w:rsidR="00457DC3">
        <w:rPr>
          <w:rFonts w:ascii="Century Gothic" w:eastAsia="Times New Roman" w:hAnsi="Century Gothic" w:cs="Arial"/>
          <w:sz w:val="22"/>
          <w:szCs w:val="22"/>
        </w:rPr>
        <w:t>sélectionnés</w:t>
      </w:r>
      <w:r w:rsidRPr="002E7BFC">
        <w:rPr>
          <w:rFonts w:ascii="Century Gothic" w:eastAsia="Times New Roman" w:hAnsi="Century Gothic" w:cs="Arial"/>
          <w:sz w:val="22"/>
          <w:szCs w:val="22"/>
        </w:rPr>
        <w:t xml:space="preserve"> un message</w:t>
      </w:r>
      <w:r w:rsidR="00457DC3">
        <w:rPr>
          <w:rFonts w:ascii="Century Gothic" w:eastAsia="Times New Roman" w:hAnsi="Century Gothic" w:cs="Arial"/>
          <w:sz w:val="22"/>
          <w:szCs w:val="22"/>
        </w:rPr>
        <w:t xml:space="preserve"> leur expliquant la démarche qui </w:t>
      </w:r>
      <w:r w:rsidRPr="002E7BFC">
        <w:rPr>
          <w:rFonts w:ascii="Century Gothic" w:eastAsia="Times New Roman" w:hAnsi="Century Gothic" w:cs="Arial"/>
          <w:sz w:val="22"/>
          <w:szCs w:val="22"/>
        </w:rPr>
        <w:t>est la nôtre, avec un lien</w:t>
      </w:r>
      <w:r w:rsidR="00F9710D">
        <w:rPr>
          <w:rFonts w:ascii="Century Gothic" w:eastAsia="Times New Roman" w:hAnsi="Century Gothic" w:cs="Arial"/>
          <w:sz w:val="22"/>
          <w:szCs w:val="22"/>
        </w:rPr>
        <w:t xml:space="preserve"> (</w:t>
      </w:r>
      <w:hyperlink r:id="rId8" w:history="1">
        <w:r w:rsidR="00F9710D">
          <w:rPr>
            <w:rStyle w:val="Lienhypertexte"/>
            <w:rFonts w:ascii="CenturyGothic" w:eastAsia="Times New Roman" w:hAnsi="CenturyGothic"/>
            <w:sz w:val="21"/>
            <w:szCs w:val="21"/>
          </w:rPr>
          <w:t>https://www.chasseurdefrance.bien-fonde.com/c</w:t>
        </w:r>
        <w:bookmarkStart w:id="0" w:name="_GoBack"/>
        <w:bookmarkEnd w:id="0"/>
        <w:r w:rsidR="00F9710D">
          <w:rPr>
            <w:rStyle w:val="Lienhypertexte"/>
            <w:rFonts w:ascii="CenturyGothic" w:eastAsia="Times New Roman" w:hAnsi="CenturyGothic"/>
            <w:sz w:val="21"/>
            <w:szCs w:val="21"/>
          </w:rPr>
          <w:t>omprendre/task-force/</w:t>
        </w:r>
      </w:hyperlink>
      <w:r w:rsidR="00F9710D">
        <w:rPr>
          <w:rFonts w:ascii="CenturyGothic" w:eastAsia="Times New Roman" w:hAnsi="CenturyGothic"/>
          <w:sz w:val="21"/>
          <w:szCs w:val="21"/>
        </w:rPr>
        <w:t>)</w:t>
      </w:r>
      <w:r w:rsidRPr="002E7BFC">
        <w:rPr>
          <w:rFonts w:ascii="Century Gothic" w:eastAsia="Times New Roman" w:hAnsi="Century Gothic" w:cs="Arial"/>
          <w:sz w:val="22"/>
          <w:szCs w:val="22"/>
        </w:rPr>
        <w:t xml:space="preserve"> sur lequel ils devront cliquer. Ce </w:t>
      </w:r>
      <w:r w:rsidRPr="002E7BFC">
        <w:rPr>
          <w:rFonts w:ascii="Century Gothic" w:eastAsia="Times New Roman" w:hAnsi="Century Gothic" w:cs="Arial"/>
          <w:sz w:val="22"/>
          <w:szCs w:val="22"/>
        </w:rPr>
        <w:lastRenderedPageBreak/>
        <w:t>lien les orientera sur une page où ils pourront renseigner leur email et leur numéro de téléphone pour pouvoir être ponctuellement informés et mobilisés.</w:t>
      </w:r>
    </w:p>
    <w:p w:rsidR="002E7BFC" w:rsidRPr="002E7BFC" w:rsidRDefault="002E7BFC" w:rsidP="00E9798A">
      <w:pPr>
        <w:jc w:val="both"/>
        <w:rPr>
          <w:rFonts w:ascii="Century Gothic" w:eastAsia="Times New Roman" w:hAnsi="Century Gothic" w:cs="Arial"/>
          <w:sz w:val="22"/>
          <w:szCs w:val="22"/>
        </w:rPr>
      </w:pPr>
    </w:p>
    <w:p w:rsidR="002E7BFC" w:rsidRPr="002E7BFC" w:rsidRDefault="002E7BFC" w:rsidP="00E9798A">
      <w:pPr>
        <w:ind w:left="708"/>
        <w:jc w:val="both"/>
        <w:rPr>
          <w:rFonts w:ascii="Century Gothic" w:eastAsia="Times New Roman" w:hAnsi="Century Gothic" w:cs="Arial"/>
          <w:sz w:val="22"/>
          <w:szCs w:val="22"/>
        </w:rPr>
      </w:pPr>
      <w:r w:rsidRPr="002E7BFC">
        <w:rPr>
          <w:rFonts w:ascii="Century Gothic" w:eastAsia="Times New Roman" w:hAnsi="Century Gothic" w:cs="Arial"/>
          <w:sz w:val="22"/>
          <w:szCs w:val="22"/>
        </w:rPr>
        <w:t xml:space="preserve">Ce fichier, constitué sur la base du volontariat, sera déterminant pour pouvoir réagir en masse comme le font nos détracteurs. </w:t>
      </w:r>
    </w:p>
    <w:p w:rsidR="002E7BFC" w:rsidRPr="002E7BFC" w:rsidRDefault="002E7BFC" w:rsidP="00E9798A">
      <w:pPr>
        <w:jc w:val="both"/>
        <w:rPr>
          <w:rFonts w:ascii="Century Gothic" w:eastAsia="Times New Roman" w:hAnsi="Century Gothic" w:cs="Arial"/>
          <w:sz w:val="22"/>
          <w:szCs w:val="22"/>
        </w:rPr>
      </w:pPr>
    </w:p>
    <w:p w:rsidR="002E7BFC" w:rsidRPr="002E7BFC" w:rsidRDefault="002E7BFC" w:rsidP="00E9798A">
      <w:pPr>
        <w:ind w:left="708"/>
        <w:jc w:val="both"/>
        <w:rPr>
          <w:rFonts w:ascii="Century Gothic" w:eastAsia="Times New Roman" w:hAnsi="Century Gothic" w:cs="Arial"/>
          <w:sz w:val="22"/>
          <w:szCs w:val="22"/>
        </w:rPr>
      </w:pPr>
      <w:r w:rsidRPr="002E7BFC">
        <w:rPr>
          <w:rFonts w:ascii="Century Gothic" w:eastAsia="Times New Roman" w:hAnsi="Century Gothic" w:cs="Arial"/>
          <w:sz w:val="22"/>
          <w:szCs w:val="22"/>
        </w:rPr>
        <w:t>Ne laissons plus passer de temps. Ne nous laissons plus faire. Aidez-nous à vous défendre dans chacun de vos départements. Ensemble nous ferons mieux entendre notre voix et notre détermination pour continuer à vivre et à transmettre notre passion.</w:t>
      </w:r>
    </w:p>
    <w:p w:rsidR="002E7BFC" w:rsidRPr="002E7BFC" w:rsidRDefault="002E7BFC" w:rsidP="00E9798A">
      <w:pPr>
        <w:jc w:val="both"/>
        <w:rPr>
          <w:rFonts w:ascii="Century Gothic" w:eastAsia="Times New Roman" w:hAnsi="Century Gothic" w:cs="Arial"/>
          <w:sz w:val="22"/>
          <w:szCs w:val="22"/>
        </w:rPr>
      </w:pPr>
    </w:p>
    <w:p w:rsidR="0069270E" w:rsidRDefault="0069270E" w:rsidP="00E9798A">
      <w:pPr>
        <w:pStyle w:val="NormalWeb"/>
        <w:spacing w:before="0" w:beforeAutospacing="0" w:after="0" w:afterAutospacing="0"/>
        <w:ind w:left="708"/>
        <w:jc w:val="both"/>
        <w:rPr>
          <w:rFonts w:ascii="Century Gothic" w:hAnsi="Century Gothic" w:cs="Arial"/>
          <w:sz w:val="22"/>
          <w:szCs w:val="22"/>
        </w:rPr>
      </w:pPr>
      <w:r>
        <w:rPr>
          <w:rFonts w:ascii="Century Gothic" w:hAnsi="Century Gothic" w:cs="Arial"/>
          <w:sz w:val="22"/>
          <w:szCs w:val="22"/>
        </w:rPr>
        <w:t xml:space="preserve">Je vous prie de croire, Madame la Présidente, Monsieur le Président, en l'expression de mes </w:t>
      </w:r>
      <w:r w:rsidR="00AD688A">
        <w:rPr>
          <w:rFonts w:ascii="Century Gothic" w:hAnsi="Century Gothic" w:cs="Arial"/>
          <w:sz w:val="22"/>
          <w:szCs w:val="22"/>
        </w:rPr>
        <w:t>sentiments les meilleurs.</w:t>
      </w:r>
    </w:p>
    <w:p w:rsidR="0066007A" w:rsidRDefault="0066007A" w:rsidP="0066007A">
      <w:pPr>
        <w:pStyle w:val="NormalWeb"/>
        <w:ind w:left="1414"/>
        <w:jc w:val="both"/>
        <w:rPr>
          <w:rFonts w:ascii="Century Gothic" w:hAnsi="Century Gothic" w:cs="Arial"/>
          <w:sz w:val="22"/>
          <w:szCs w:val="22"/>
        </w:rPr>
      </w:pPr>
    </w:p>
    <w:p w:rsidR="00891461" w:rsidRPr="00DB5C1B" w:rsidRDefault="00891461" w:rsidP="009A07F2">
      <w:pPr>
        <w:pStyle w:val="NormalWeb"/>
        <w:ind w:left="1414"/>
        <w:jc w:val="both"/>
        <w:rPr>
          <w:rFonts w:ascii="Century Gothic" w:hAnsi="Century Gothic" w:cs="Arial"/>
          <w:sz w:val="22"/>
          <w:szCs w:val="22"/>
        </w:rPr>
      </w:pPr>
    </w:p>
    <w:p w:rsidR="00DE3621" w:rsidRDefault="00DE3621" w:rsidP="009A07F2">
      <w:pPr>
        <w:pStyle w:val="NormalWeb"/>
        <w:ind w:left="1414"/>
        <w:jc w:val="both"/>
        <w:rPr>
          <w:rFonts w:ascii="Century Gothic" w:hAnsi="Century Gothic" w:cs="Arial"/>
          <w:sz w:val="22"/>
          <w:szCs w:val="22"/>
        </w:rPr>
      </w:pPr>
    </w:p>
    <w:p w:rsidR="009A7E09" w:rsidRPr="00DB5C1B" w:rsidRDefault="009A7E09" w:rsidP="009A07F2">
      <w:pPr>
        <w:pStyle w:val="NormalWeb"/>
        <w:ind w:left="1414"/>
        <w:jc w:val="both"/>
        <w:rPr>
          <w:rFonts w:ascii="Century Gothic" w:hAnsi="Century Gothic" w:cs="Arial"/>
          <w:sz w:val="22"/>
          <w:szCs w:val="22"/>
        </w:rPr>
      </w:pPr>
    </w:p>
    <w:p w:rsidR="0029505D" w:rsidRDefault="00891461" w:rsidP="009B333E">
      <w:pPr>
        <w:pStyle w:val="NormalWeb"/>
        <w:ind w:left="7786" w:firstLine="2"/>
        <w:jc w:val="both"/>
        <w:rPr>
          <w:rFonts w:ascii="Century Gothic" w:hAnsi="Century Gothic" w:cs="Arial"/>
          <w:sz w:val="22"/>
          <w:szCs w:val="22"/>
        </w:rPr>
      </w:pPr>
      <w:r w:rsidRPr="00DB5C1B">
        <w:rPr>
          <w:rFonts w:ascii="Century Gothic" w:hAnsi="Century Gothic" w:cs="Arial"/>
          <w:sz w:val="22"/>
          <w:szCs w:val="22"/>
        </w:rPr>
        <w:t>Willy SCHRAEN</w:t>
      </w:r>
    </w:p>
    <w:p w:rsidR="003142CA" w:rsidRDefault="0029505D" w:rsidP="009A07F2">
      <w:pPr>
        <w:pStyle w:val="NormalWeb"/>
        <w:ind w:left="1414"/>
        <w:jc w:val="both"/>
        <w:rPr>
          <w:rFonts w:ascii="Century Gothic" w:hAnsi="Century Gothic" w:cs="Arial"/>
          <w:sz w:val="22"/>
          <w:szCs w:val="22"/>
        </w:rPr>
      </w:pPr>
      <w:r>
        <w:rPr>
          <w:rFonts w:ascii="Century Gothic" w:hAnsi="Century Gothic" w:cs="Arial"/>
          <w:sz w:val="22"/>
          <w:szCs w:val="22"/>
        </w:rPr>
        <w:tab/>
      </w:r>
    </w:p>
    <w:p w:rsidR="008C6C0E" w:rsidRDefault="008C6C0E" w:rsidP="009A07F2">
      <w:pPr>
        <w:pStyle w:val="NormalWeb"/>
        <w:ind w:left="1414"/>
        <w:jc w:val="both"/>
        <w:rPr>
          <w:rFonts w:ascii="Century Gothic" w:hAnsi="Century Gothic" w:cs="Arial"/>
          <w:sz w:val="22"/>
          <w:szCs w:val="22"/>
        </w:rPr>
      </w:pPr>
    </w:p>
    <w:sectPr w:rsidR="008C6C0E" w:rsidSect="00361BCF">
      <w:headerReference w:type="default" r:id="rId9"/>
      <w:pgSz w:w="11900" w:h="16840"/>
      <w:pgMar w:top="2977" w:right="1417" w:bottom="1417" w:left="0" w:header="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699D" w:rsidRDefault="0073699D" w:rsidP="00251F8F">
      <w:r>
        <w:separator/>
      </w:r>
    </w:p>
  </w:endnote>
  <w:endnote w:type="continuationSeparator" w:id="1">
    <w:p w:rsidR="0073699D" w:rsidRDefault="0073699D" w:rsidP="00251F8F">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enturyGothic">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699D" w:rsidRDefault="0073699D" w:rsidP="00251F8F">
      <w:r>
        <w:separator/>
      </w:r>
    </w:p>
  </w:footnote>
  <w:footnote w:type="continuationSeparator" w:id="1">
    <w:p w:rsidR="0073699D" w:rsidRDefault="0073699D" w:rsidP="00251F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674" w:rsidRDefault="00713674" w:rsidP="00251F8F">
    <w:pPr>
      <w:pStyle w:val="En-tte"/>
      <w:ind w:left="-1417" w:firstLine="1417"/>
    </w:pPr>
    <w:r>
      <w:rPr>
        <w:noProof/>
      </w:rPr>
      <w:drawing>
        <wp:inline distT="0" distB="0" distL="0" distR="0">
          <wp:extent cx="7560000" cy="182960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ièreCR_COM.ai"/>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82960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791E"/>
    <w:multiLevelType w:val="hybridMultilevel"/>
    <w:tmpl w:val="43D828B0"/>
    <w:lvl w:ilvl="0" w:tplc="4FA4DBD0">
      <w:start w:val="5"/>
      <w:numFmt w:val="bullet"/>
      <w:lvlText w:val="-"/>
      <w:lvlJc w:val="left"/>
      <w:pPr>
        <w:ind w:left="940" w:hanging="360"/>
      </w:pPr>
      <w:rPr>
        <w:rFonts w:ascii="Cambria" w:eastAsia="Times New Roman" w:hAnsi="Cambria" w:cs="Times New Roman" w:hint="default"/>
      </w:rPr>
    </w:lvl>
    <w:lvl w:ilvl="1" w:tplc="040C0003" w:tentative="1">
      <w:start w:val="1"/>
      <w:numFmt w:val="bullet"/>
      <w:lvlText w:val="o"/>
      <w:lvlJc w:val="left"/>
      <w:pPr>
        <w:ind w:left="1660" w:hanging="360"/>
      </w:pPr>
      <w:rPr>
        <w:rFonts w:ascii="Courier New" w:hAnsi="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
    <w:nsid w:val="08B3793D"/>
    <w:multiLevelType w:val="hybridMultilevel"/>
    <w:tmpl w:val="E04A2AFA"/>
    <w:lvl w:ilvl="0" w:tplc="B17EC79A">
      <w:numFmt w:val="bullet"/>
      <w:lvlText w:val="-"/>
      <w:lvlJc w:val="left"/>
      <w:pPr>
        <w:ind w:left="2136" w:hanging="360"/>
      </w:pPr>
      <w:rPr>
        <w:rFonts w:ascii="Century Gothic" w:eastAsia="Calibri" w:hAnsi="Century Gothic" w:cs="Times New Roman"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start w:val="1"/>
      <w:numFmt w:val="bullet"/>
      <w:lvlText w:val=""/>
      <w:lvlJc w:val="left"/>
      <w:pPr>
        <w:ind w:left="4296" w:hanging="360"/>
      </w:pPr>
      <w:rPr>
        <w:rFonts w:ascii="Symbol" w:hAnsi="Symbol" w:hint="default"/>
      </w:rPr>
    </w:lvl>
    <w:lvl w:ilvl="4" w:tplc="040C0003">
      <w:start w:val="1"/>
      <w:numFmt w:val="bullet"/>
      <w:lvlText w:val="o"/>
      <w:lvlJc w:val="left"/>
      <w:pPr>
        <w:ind w:left="5016" w:hanging="360"/>
      </w:pPr>
      <w:rPr>
        <w:rFonts w:ascii="Courier New" w:hAnsi="Courier New" w:cs="Courier New" w:hint="default"/>
      </w:rPr>
    </w:lvl>
    <w:lvl w:ilvl="5" w:tplc="040C0005">
      <w:start w:val="1"/>
      <w:numFmt w:val="bullet"/>
      <w:lvlText w:val=""/>
      <w:lvlJc w:val="left"/>
      <w:pPr>
        <w:ind w:left="5736" w:hanging="360"/>
      </w:pPr>
      <w:rPr>
        <w:rFonts w:ascii="Wingdings" w:hAnsi="Wingdings" w:hint="default"/>
      </w:rPr>
    </w:lvl>
    <w:lvl w:ilvl="6" w:tplc="040C0001">
      <w:start w:val="1"/>
      <w:numFmt w:val="bullet"/>
      <w:lvlText w:val=""/>
      <w:lvlJc w:val="left"/>
      <w:pPr>
        <w:ind w:left="6456" w:hanging="360"/>
      </w:pPr>
      <w:rPr>
        <w:rFonts w:ascii="Symbol" w:hAnsi="Symbol" w:hint="default"/>
      </w:rPr>
    </w:lvl>
    <w:lvl w:ilvl="7" w:tplc="040C0003">
      <w:start w:val="1"/>
      <w:numFmt w:val="bullet"/>
      <w:lvlText w:val="o"/>
      <w:lvlJc w:val="left"/>
      <w:pPr>
        <w:ind w:left="7176" w:hanging="360"/>
      </w:pPr>
      <w:rPr>
        <w:rFonts w:ascii="Courier New" w:hAnsi="Courier New" w:cs="Courier New" w:hint="default"/>
      </w:rPr>
    </w:lvl>
    <w:lvl w:ilvl="8" w:tplc="040C0005">
      <w:start w:val="1"/>
      <w:numFmt w:val="bullet"/>
      <w:lvlText w:val=""/>
      <w:lvlJc w:val="left"/>
      <w:pPr>
        <w:ind w:left="7896" w:hanging="360"/>
      </w:pPr>
      <w:rPr>
        <w:rFonts w:ascii="Wingdings" w:hAnsi="Wingdings" w:hint="default"/>
      </w:rPr>
    </w:lvl>
  </w:abstractNum>
  <w:abstractNum w:abstractNumId="2">
    <w:nsid w:val="12E21464"/>
    <w:multiLevelType w:val="hybridMultilevel"/>
    <w:tmpl w:val="0B10D64A"/>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22344FBD"/>
    <w:multiLevelType w:val="hybridMultilevel"/>
    <w:tmpl w:val="0592F78A"/>
    <w:numStyleLink w:val="Style1import"/>
  </w:abstractNum>
  <w:abstractNum w:abstractNumId="4">
    <w:nsid w:val="390A620E"/>
    <w:multiLevelType w:val="hybridMultilevel"/>
    <w:tmpl w:val="03D68CE6"/>
    <w:lvl w:ilvl="0" w:tplc="A40AB352">
      <w:start w:val="405"/>
      <w:numFmt w:val="bullet"/>
      <w:lvlText w:val="-"/>
      <w:lvlJc w:val="left"/>
      <w:pPr>
        <w:ind w:left="1774" w:hanging="360"/>
      </w:pPr>
      <w:rPr>
        <w:rFonts w:ascii="Century Gothic" w:eastAsia="Times New Roman" w:hAnsi="Century Gothic" w:cs="Arial" w:hint="default"/>
      </w:rPr>
    </w:lvl>
    <w:lvl w:ilvl="1" w:tplc="040C0003" w:tentative="1">
      <w:start w:val="1"/>
      <w:numFmt w:val="bullet"/>
      <w:lvlText w:val="o"/>
      <w:lvlJc w:val="left"/>
      <w:pPr>
        <w:ind w:left="2494" w:hanging="360"/>
      </w:pPr>
      <w:rPr>
        <w:rFonts w:ascii="Courier New" w:hAnsi="Courier New" w:cs="Courier New" w:hint="default"/>
      </w:rPr>
    </w:lvl>
    <w:lvl w:ilvl="2" w:tplc="040C0005" w:tentative="1">
      <w:start w:val="1"/>
      <w:numFmt w:val="bullet"/>
      <w:lvlText w:val=""/>
      <w:lvlJc w:val="left"/>
      <w:pPr>
        <w:ind w:left="3214" w:hanging="360"/>
      </w:pPr>
      <w:rPr>
        <w:rFonts w:ascii="Wingdings" w:hAnsi="Wingdings" w:hint="default"/>
      </w:rPr>
    </w:lvl>
    <w:lvl w:ilvl="3" w:tplc="040C0001" w:tentative="1">
      <w:start w:val="1"/>
      <w:numFmt w:val="bullet"/>
      <w:lvlText w:val=""/>
      <w:lvlJc w:val="left"/>
      <w:pPr>
        <w:ind w:left="3934" w:hanging="360"/>
      </w:pPr>
      <w:rPr>
        <w:rFonts w:ascii="Symbol" w:hAnsi="Symbol" w:hint="default"/>
      </w:rPr>
    </w:lvl>
    <w:lvl w:ilvl="4" w:tplc="040C0003" w:tentative="1">
      <w:start w:val="1"/>
      <w:numFmt w:val="bullet"/>
      <w:lvlText w:val="o"/>
      <w:lvlJc w:val="left"/>
      <w:pPr>
        <w:ind w:left="4654" w:hanging="360"/>
      </w:pPr>
      <w:rPr>
        <w:rFonts w:ascii="Courier New" w:hAnsi="Courier New" w:cs="Courier New" w:hint="default"/>
      </w:rPr>
    </w:lvl>
    <w:lvl w:ilvl="5" w:tplc="040C0005" w:tentative="1">
      <w:start w:val="1"/>
      <w:numFmt w:val="bullet"/>
      <w:lvlText w:val=""/>
      <w:lvlJc w:val="left"/>
      <w:pPr>
        <w:ind w:left="5374" w:hanging="360"/>
      </w:pPr>
      <w:rPr>
        <w:rFonts w:ascii="Wingdings" w:hAnsi="Wingdings" w:hint="default"/>
      </w:rPr>
    </w:lvl>
    <w:lvl w:ilvl="6" w:tplc="040C0001" w:tentative="1">
      <w:start w:val="1"/>
      <w:numFmt w:val="bullet"/>
      <w:lvlText w:val=""/>
      <w:lvlJc w:val="left"/>
      <w:pPr>
        <w:ind w:left="6094" w:hanging="360"/>
      </w:pPr>
      <w:rPr>
        <w:rFonts w:ascii="Symbol" w:hAnsi="Symbol" w:hint="default"/>
      </w:rPr>
    </w:lvl>
    <w:lvl w:ilvl="7" w:tplc="040C0003" w:tentative="1">
      <w:start w:val="1"/>
      <w:numFmt w:val="bullet"/>
      <w:lvlText w:val="o"/>
      <w:lvlJc w:val="left"/>
      <w:pPr>
        <w:ind w:left="6814" w:hanging="360"/>
      </w:pPr>
      <w:rPr>
        <w:rFonts w:ascii="Courier New" w:hAnsi="Courier New" w:cs="Courier New" w:hint="default"/>
      </w:rPr>
    </w:lvl>
    <w:lvl w:ilvl="8" w:tplc="040C0005" w:tentative="1">
      <w:start w:val="1"/>
      <w:numFmt w:val="bullet"/>
      <w:lvlText w:val=""/>
      <w:lvlJc w:val="left"/>
      <w:pPr>
        <w:ind w:left="7534" w:hanging="360"/>
      </w:pPr>
      <w:rPr>
        <w:rFonts w:ascii="Wingdings" w:hAnsi="Wingdings" w:hint="default"/>
      </w:rPr>
    </w:lvl>
  </w:abstractNum>
  <w:abstractNum w:abstractNumId="5">
    <w:nsid w:val="3B323F3A"/>
    <w:multiLevelType w:val="hybridMultilevel"/>
    <w:tmpl w:val="8E4090AC"/>
    <w:lvl w:ilvl="0" w:tplc="AAB8D762">
      <w:start w:val="1"/>
      <w:numFmt w:val="bullet"/>
      <w:lvlText w:val=""/>
      <w:lvlJc w:val="left"/>
      <w:pPr>
        <w:tabs>
          <w:tab w:val="num" w:pos="720"/>
        </w:tabs>
        <w:ind w:left="720" w:hanging="360"/>
      </w:pPr>
      <w:rPr>
        <w:rFonts w:ascii="Wingdings" w:hAnsi="Wingdings" w:hint="default"/>
      </w:rPr>
    </w:lvl>
    <w:lvl w:ilvl="1" w:tplc="4D7A9D98">
      <w:start w:val="206"/>
      <w:numFmt w:val="bullet"/>
      <w:lvlText w:val="o"/>
      <w:lvlJc w:val="left"/>
      <w:pPr>
        <w:tabs>
          <w:tab w:val="num" w:pos="1440"/>
        </w:tabs>
        <w:ind w:left="1440" w:hanging="360"/>
      </w:pPr>
      <w:rPr>
        <w:rFonts w:ascii="Courier New" w:hAnsi="Courier New" w:hint="default"/>
      </w:rPr>
    </w:lvl>
    <w:lvl w:ilvl="2" w:tplc="41A24554" w:tentative="1">
      <w:start w:val="1"/>
      <w:numFmt w:val="bullet"/>
      <w:lvlText w:val=""/>
      <w:lvlJc w:val="left"/>
      <w:pPr>
        <w:tabs>
          <w:tab w:val="num" w:pos="2160"/>
        </w:tabs>
        <w:ind w:left="2160" w:hanging="360"/>
      </w:pPr>
      <w:rPr>
        <w:rFonts w:ascii="Wingdings" w:hAnsi="Wingdings" w:hint="default"/>
      </w:rPr>
    </w:lvl>
    <w:lvl w:ilvl="3" w:tplc="2AC4F616" w:tentative="1">
      <w:start w:val="1"/>
      <w:numFmt w:val="bullet"/>
      <w:lvlText w:val=""/>
      <w:lvlJc w:val="left"/>
      <w:pPr>
        <w:tabs>
          <w:tab w:val="num" w:pos="2880"/>
        </w:tabs>
        <w:ind w:left="2880" w:hanging="360"/>
      </w:pPr>
      <w:rPr>
        <w:rFonts w:ascii="Wingdings" w:hAnsi="Wingdings" w:hint="default"/>
      </w:rPr>
    </w:lvl>
    <w:lvl w:ilvl="4" w:tplc="5A32885E" w:tentative="1">
      <w:start w:val="1"/>
      <w:numFmt w:val="bullet"/>
      <w:lvlText w:val=""/>
      <w:lvlJc w:val="left"/>
      <w:pPr>
        <w:tabs>
          <w:tab w:val="num" w:pos="3600"/>
        </w:tabs>
        <w:ind w:left="3600" w:hanging="360"/>
      </w:pPr>
      <w:rPr>
        <w:rFonts w:ascii="Wingdings" w:hAnsi="Wingdings" w:hint="default"/>
      </w:rPr>
    </w:lvl>
    <w:lvl w:ilvl="5" w:tplc="F88E10F2" w:tentative="1">
      <w:start w:val="1"/>
      <w:numFmt w:val="bullet"/>
      <w:lvlText w:val=""/>
      <w:lvlJc w:val="left"/>
      <w:pPr>
        <w:tabs>
          <w:tab w:val="num" w:pos="4320"/>
        </w:tabs>
        <w:ind w:left="4320" w:hanging="360"/>
      </w:pPr>
      <w:rPr>
        <w:rFonts w:ascii="Wingdings" w:hAnsi="Wingdings" w:hint="default"/>
      </w:rPr>
    </w:lvl>
    <w:lvl w:ilvl="6" w:tplc="77207BA6" w:tentative="1">
      <w:start w:val="1"/>
      <w:numFmt w:val="bullet"/>
      <w:lvlText w:val=""/>
      <w:lvlJc w:val="left"/>
      <w:pPr>
        <w:tabs>
          <w:tab w:val="num" w:pos="5040"/>
        </w:tabs>
        <w:ind w:left="5040" w:hanging="360"/>
      </w:pPr>
      <w:rPr>
        <w:rFonts w:ascii="Wingdings" w:hAnsi="Wingdings" w:hint="default"/>
      </w:rPr>
    </w:lvl>
    <w:lvl w:ilvl="7" w:tplc="15FCE80A" w:tentative="1">
      <w:start w:val="1"/>
      <w:numFmt w:val="bullet"/>
      <w:lvlText w:val=""/>
      <w:lvlJc w:val="left"/>
      <w:pPr>
        <w:tabs>
          <w:tab w:val="num" w:pos="5760"/>
        </w:tabs>
        <w:ind w:left="5760" w:hanging="360"/>
      </w:pPr>
      <w:rPr>
        <w:rFonts w:ascii="Wingdings" w:hAnsi="Wingdings" w:hint="default"/>
      </w:rPr>
    </w:lvl>
    <w:lvl w:ilvl="8" w:tplc="6D720C0A" w:tentative="1">
      <w:start w:val="1"/>
      <w:numFmt w:val="bullet"/>
      <w:lvlText w:val=""/>
      <w:lvlJc w:val="left"/>
      <w:pPr>
        <w:tabs>
          <w:tab w:val="num" w:pos="6480"/>
        </w:tabs>
        <w:ind w:left="6480" w:hanging="360"/>
      </w:pPr>
      <w:rPr>
        <w:rFonts w:ascii="Wingdings" w:hAnsi="Wingdings" w:hint="default"/>
      </w:rPr>
    </w:lvl>
  </w:abstractNum>
  <w:abstractNum w:abstractNumId="6">
    <w:nsid w:val="4AE8737A"/>
    <w:multiLevelType w:val="hybridMultilevel"/>
    <w:tmpl w:val="60D66C56"/>
    <w:lvl w:ilvl="0" w:tplc="269A2FA0">
      <w:start w:val="5"/>
      <w:numFmt w:val="bullet"/>
      <w:lvlText w:val="-"/>
      <w:lvlJc w:val="left"/>
      <w:pPr>
        <w:ind w:left="2844" w:hanging="360"/>
      </w:pPr>
      <w:rPr>
        <w:rFonts w:ascii="Cambria" w:eastAsia="Times New Roman" w:hAnsi="Cambria" w:cs="Times New Roman" w:hint="default"/>
      </w:rPr>
    </w:lvl>
    <w:lvl w:ilvl="1" w:tplc="040C0003" w:tentative="1">
      <w:start w:val="1"/>
      <w:numFmt w:val="bullet"/>
      <w:lvlText w:val="o"/>
      <w:lvlJc w:val="left"/>
      <w:pPr>
        <w:ind w:left="3564" w:hanging="360"/>
      </w:pPr>
      <w:rPr>
        <w:rFonts w:ascii="Courier New" w:hAnsi="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7">
    <w:nsid w:val="50A9236E"/>
    <w:multiLevelType w:val="hybridMultilevel"/>
    <w:tmpl w:val="31781932"/>
    <w:lvl w:ilvl="0" w:tplc="C5C80A5E">
      <w:start w:val="39"/>
      <w:numFmt w:val="bullet"/>
      <w:lvlText w:val="-"/>
      <w:lvlJc w:val="left"/>
      <w:pPr>
        <w:ind w:left="1770" w:hanging="360"/>
      </w:pPr>
      <w:rPr>
        <w:rFonts w:ascii="Arial" w:eastAsia="Times New Roman" w:hAnsi="Arial" w:cs="Aria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8">
    <w:nsid w:val="55F61929"/>
    <w:multiLevelType w:val="hybridMultilevel"/>
    <w:tmpl w:val="7772E058"/>
    <w:lvl w:ilvl="0" w:tplc="0AC6AEC6">
      <w:numFmt w:val="bullet"/>
      <w:lvlText w:val="-"/>
      <w:lvlJc w:val="left"/>
      <w:pPr>
        <w:ind w:left="1778" w:hanging="360"/>
      </w:pPr>
      <w:rPr>
        <w:rFonts w:ascii="Century Gothic" w:eastAsiaTheme="minorEastAsia" w:hAnsi="Century Gothic" w:cstheme="minorBid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9">
    <w:nsid w:val="6ABC6FB7"/>
    <w:multiLevelType w:val="hybridMultilevel"/>
    <w:tmpl w:val="0592F78A"/>
    <w:styleLink w:val="Style1import"/>
    <w:lvl w:ilvl="0" w:tplc="F64C684A">
      <w:start w:val="1"/>
      <w:numFmt w:val="bullet"/>
      <w:lvlText w:val="·"/>
      <w:lvlJc w:val="left"/>
      <w:pPr>
        <w:ind w:left="818" w:hanging="45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D06EE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7F652E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4A6DBD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CBAEF6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312299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2765E6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A0263C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8624F7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73DA3EA2"/>
    <w:multiLevelType w:val="hybridMultilevel"/>
    <w:tmpl w:val="AF78FF84"/>
    <w:lvl w:ilvl="0" w:tplc="632C25B4">
      <w:numFmt w:val="bullet"/>
      <w:lvlText w:val="-"/>
      <w:lvlJc w:val="left"/>
      <w:pPr>
        <w:ind w:left="1774" w:hanging="360"/>
      </w:pPr>
      <w:rPr>
        <w:rFonts w:ascii="Century Gothic" w:eastAsia="Times New Roman" w:hAnsi="Century Gothic" w:cs="Arial" w:hint="default"/>
      </w:rPr>
    </w:lvl>
    <w:lvl w:ilvl="1" w:tplc="040C0003" w:tentative="1">
      <w:start w:val="1"/>
      <w:numFmt w:val="bullet"/>
      <w:lvlText w:val="o"/>
      <w:lvlJc w:val="left"/>
      <w:pPr>
        <w:ind w:left="2494" w:hanging="360"/>
      </w:pPr>
      <w:rPr>
        <w:rFonts w:ascii="Courier New" w:hAnsi="Courier New" w:cs="Courier New" w:hint="default"/>
      </w:rPr>
    </w:lvl>
    <w:lvl w:ilvl="2" w:tplc="040C0005" w:tentative="1">
      <w:start w:val="1"/>
      <w:numFmt w:val="bullet"/>
      <w:lvlText w:val=""/>
      <w:lvlJc w:val="left"/>
      <w:pPr>
        <w:ind w:left="3214" w:hanging="360"/>
      </w:pPr>
      <w:rPr>
        <w:rFonts w:ascii="Wingdings" w:hAnsi="Wingdings" w:hint="default"/>
      </w:rPr>
    </w:lvl>
    <w:lvl w:ilvl="3" w:tplc="040C0001" w:tentative="1">
      <w:start w:val="1"/>
      <w:numFmt w:val="bullet"/>
      <w:lvlText w:val=""/>
      <w:lvlJc w:val="left"/>
      <w:pPr>
        <w:ind w:left="3934" w:hanging="360"/>
      </w:pPr>
      <w:rPr>
        <w:rFonts w:ascii="Symbol" w:hAnsi="Symbol" w:hint="default"/>
      </w:rPr>
    </w:lvl>
    <w:lvl w:ilvl="4" w:tplc="040C0003" w:tentative="1">
      <w:start w:val="1"/>
      <w:numFmt w:val="bullet"/>
      <w:lvlText w:val="o"/>
      <w:lvlJc w:val="left"/>
      <w:pPr>
        <w:ind w:left="4654" w:hanging="360"/>
      </w:pPr>
      <w:rPr>
        <w:rFonts w:ascii="Courier New" w:hAnsi="Courier New" w:cs="Courier New" w:hint="default"/>
      </w:rPr>
    </w:lvl>
    <w:lvl w:ilvl="5" w:tplc="040C0005" w:tentative="1">
      <w:start w:val="1"/>
      <w:numFmt w:val="bullet"/>
      <w:lvlText w:val=""/>
      <w:lvlJc w:val="left"/>
      <w:pPr>
        <w:ind w:left="5374" w:hanging="360"/>
      </w:pPr>
      <w:rPr>
        <w:rFonts w:ascii="Wingdings" w:hAnsi="Wingdings" w:hint="default"/>
      </w:rPr>
    </w:lvl>
    <w:lvl w:ilvl="6" w:tplc="040C0001" w:tentative="1">
      <w:start w:val="1"/>
      <w:numFmt w:val="bullet"/>
      <w:lvlText w:val=""/>
      <w:lvlJc w:val="left"/>
      <w:pPr>
        <w:ind w:left="6094" w:hanging="360"/>
      </w:pPr>
      <w:rPr>
        <w:rFonts w:ascii="Symbol" w:hAnsi="Symbol" w:hint="default"/>
      </w:rPr>
    </w:lvl>
    <w:lvl w:ilvl="7" w:tplc="040C0003" w:tentative="1">
      <w:start w:val="1"/>
      <w:numFmt w:val="bullet"/>
      <w:lvlText w:val="o"/>
      <w:lvlJc w:val="left"/>
      <w:pPr>
        <w:ind w:left="6814" w:hanging="360"/>
      </w:pPr>
      <w:rPr>
        <w:rFonts w:ascii="Courier New" w:hAnsi="Courier New" w:cs="Courier New" w:hint="default"/>
      </w:rPr>
    </w:lvl>
    <w:lvl w:ilvl="8" w:tplc="040C0005" w:tentative="1">
      <w:start w:val="1"/>
      <w:numFmt w:val="bullet"/>
      <w:lvlText w:val=""/>
      <w:lvlJc w:val="left"/>
      <w:pPr>
        <w:ind w:left="7534" w:hanging="360"/>
      </w:pPr>
      <w:rPr>
        <w:rFonts w:ascii="Wingdings" w:hAnsi="Wingdings" w:hint="default"/>
      </w:rPr>
    </w:lvl>
  </w:abstractNum>
  <w:num w:numId="1">
    <w:abstractNumId w:val="8"/>
  </w:num>
  <w:num w:numId="2">
    <w:abstractNumId w:val="7"/>
  </w:num>
  <w:num w:numId="3">
    <w:abstractNumId w:val="0"/>
  </w:num>
  <w:num w:numId="4">
    <w:abstractNumId w:val="6"/>
  </w:num>
  <w:num w:numId="5">
    <w:abstractNumId w:val="10"/>
  </w:num>
  <w:num w:numId="6">
    <w:abstractNumId w:val="1"/>
  </w:num>
  <w:num w:numId="7">
    <w:abstractNumId w:val="4"/>
  </w:num>
  <w:num w:numId="8">
    <w:abstractNumId w:val="9"/>
  </w:num>
  <w:num w:numId="9">
    <w:abstractNumId w:val="3"/>
  </w:num>
  <w:num w:numId="10">
    <w:abstractNumId w:val="2"/>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251F8F"/>
    <w:rsid w:val="00001E6A"/>
    <w:rsid w:val="00026FE8"/>
    <w:rsid w:val="000450C9"/>
    <w:rsid w:val="00062409"/>
    <w:rsid w:val="000824FC"/>
    <w:rsid w:val="00096920"/>
    <w:rsid w:val="000A4CD0"/>
    <w:rsid w:val="000B181A"/>
    <w:rsid w:val="000B2F02"/>
    <w:rsid w:val="000D4AE0"/>
    <w:rsid w:val="000E2013"/>
    <w:rsid w:val="000F424B"/>
    <w:rsid w:val="000F748E"/>
    <w:rsid w:val="00101DB3"/>
    <w:rsid w:val="00110E28"/>
    <w:rsid w:val="0012144E"/>
    <w:rsid w:val="00123E56"/>
    <w:rsid w:val="0015015A"/>
    <w:rsid w:val="001507EE"/>
    <w:rsid w:val="00164F5E"/>
    <w:rsid w:val="00170BF2"/>
    <w:rsid w:val="0019088A"/>
    <w:rsid w:val="001978A2"/>
    <w:rsid w:val="001A310D"/>
    <w:rsid w:val="001C1CC3"/>
    <w:rsid w:val="001D6644"/>
    <w:rsid w:val="001E1F9B"/>
    <w:rsid w:val="001E4DEF"/>
    <w:rsid w:val="00204270"/>
    <w:rsid w:val="00214637"/>
    <w:rsid w:val="00223B71"/>
    <w:rsid w:val="002256B3"/>
    <w:rsid w:val="00250BBB"/>
    <w:rsid w:val="00251F8F"/>
    <w:rsid w:val="002746C2"/>
    <w:rsid w:val="002871C3"/>
    <w:rsid w:val="0029505D"/>
    <w:rsid w:val="002A5E1C"/>
    <w:rsid w:val="002B1D91"/>
    <w:rsid w:val="002C3465"/>
    <w:rsid w:val="002D2783"/>
    <w:rsid w:val="002D52B0"/>
    <w:rsid w:val="002E1BF0"/>
    <w:rsid w:val="002E2617"/>
    <w:rsid w:val="002E2A7E"/>
    <w:rsid w:val="002E7BFC"/>
    <w:rsid w:val="002F26DE"/>
    <w:rsid w:val="0031158B"/>
    <w:rsid w:val="003142CA"/>
    <w:rsid w:val="003357AA"/>
    <w:rsid w:val="00341778"/>
    <w:rsid w:val="003441E5"/>
    <w:rsid w:val="003508C1"/>
    <w:rsid w:val="00361BCF"/>
    <w:rsid w:val="00367188"/>
    <w:rsid w:val="00371AA7"/>
    <w:rsid w:val="00387114"/>
    <w:rsid w:val="00390D8D"/>
    <w:rsid w:val="003A201C"/>
    <w:rsid w:val="003B0116"/>
    <w:rsid w:val="003C402B"/>
    <w:rsid w:val="00457DC3"/>
    <w:rsid w:val="00474D3E"/>
    <w:rsid w:val="004A55C6"/>
    <w:rsid w:val="004B68FF"/>
    <w:rsid w:val="004B748C"/>
    <w:rsid w:val="004E5E20"/>
    <w:rsid w:val="004F2242"/>
    <w:rsid w:val="00505DEF"/>
    <w:rsid w:val="00517043"/>
    <w:rsid w:val="00525F0C"/>
    <w:rsid w:val="0053158E"/>
    <w:rsid w:val="00544803"/>
    <w:rsid w:val="005648D4"/>
    <w:rsid w:val="00565FEC"/>
    <w:rsid w:val="005717F6"/>
    <w:rsid w:val="00576E55"/>
    <w:rsid w:val="00585B3D"/>
    <w:rsid w:val="005A165E"/>
    <w:rsid w:val="005A2C57"/>
    <w:rsid w:val="005A399A"/>
    <w:rsid w:val="005A3F73"/>
    <w:rsid w:val="005A64A3"/>
    <w:rsid w:val="005B081B"/>
    <w:rsid w:val="005C2806"/>
    <w:rsid w:val="005C2E03"/>
    <w:rsid w:val="005C6C6C"/>
    <w:rsid w:val="005D2843"/>
    <w:rsid w:val="005D55F3"/>
    <w:rsid w:val="005E0431"/>
    <w:rsid w:val="005F24E7"/>
    <w:rsid w:val="005F3880"/>
    <w:rsid w:val="00617DE0"/>
    <w:rsid w:val="00634F3C"/>
    <w:rsid w:val="00647FAE"/>
    <w:rsid w:val="00655EF5"/>
    <w:rsid w:val="0066007A"/>
    <w:rsid w:val="00663A6F"/>
    <w:rsid w:val="00675F3B"/>
    <w:rsid w:val="00683BE7"/>
    <w:rsid w:val="0069270E"/>
    <w:rsid w:val="006A5FD4"/>
    <w:rsid w:val="006A6F09"/>
    <w:rsid w:val="006A7055"/>
    <w:rsid w:val="006D0885"/>
    <w:rsid w:val="006E0EDF"/>
    <w:rsid w:val="006E7EA3"/>
    <w:rsid w:val="00705EC4"/>
    <w:rsid w:val="00713674"/>
    <w:rsid w:val="00721B6A"/>
    <w:rsid w:val="00734142"/>
    <w:rsid w:val="0073699D"/>
    <w:rsid w:val="007411C6"/>
    <w:rsid w:val="00741E28"/>
    <w:rsid w:val="00746122"/>
    <w:rsid w:val="00763F2F"/>
    <w:rsid w:val="00764243"/>
    <w:rsid w:val="00770DEC"/>
    <w:rsid w:val="007920B4"/>
    <w:rsid w:val="00796118"/>
    <w:rsid w:val="007C13E4"/>
    <w:rsid w:val="007C5D48"/>
    <w:rsid w:val="007E403B"/>
    <w:rsid w:val="007E5276"/>
    <w:rsid w:val="007F54E0"/>
    <w:rsid w:val="008078E3"/>
    <w:rsid w:val="008246F1"/>
    <w:rsid w:val="00840AC2"/>
    <w:rsid w:val="00841BF1"/>
    <w:rsid w:val="008558DE"/>
    <w:rsid w:val="00891461"/>
    <w:rsid w:val="0089571E"/>
    <w:rsid w:val="008C6C0E"/>
    <w:rsid w:val="008E5A6A"/>
    <w:rsid w:val="008E671C"/>
    <w:rsid w:val="0090742C"/>
    <w:rsid w:val="0091428A"/>
    <w:rsid w:val="009304D3"/>
    <w:rsid w:val="009532DC"/>
    <w:rsid w:val="0096066D"/>
    <w:rsid w:val="00962D1F"/>
    <w:rsid w:val="009679E3"/>
    <w:rsid w:val="00974F9B"/>
    <w:rsid w:val="009771AC"/>
    <w:rsid w:val="00982042"/>
    <w:rsid w:val="009A07F2"/>
    <w:rsid w:val="009A7E09"/>
    <w:rsid w:val="009B11F3"/>
    <w:rsid w:val="009B1EFE"/>
    <w:rsid w:val="009B333E"/>
    <w:rsid w:val="009C04C8"/>
    <w:rsid w:val="009D1DEC"/>
    <w:rsid w:val="00A02D00"/>
    <w:rsid w:val="00A27108"/>
    <w:rsid w:val="00A277C8"/>
    <w:rsid w:val="00A565B9"/>
    <w:rsid w:val="00A70CCD"/>
    <w:rsid w:val="00A734B5"/>
    <w:rsid w:val="00A83471"/>
    <w:rsid w:val="00A85C26"/>
    <w:rsid w:val="00A8604F"/>
    <w:rsid w:val="00A92A7B"/>
    <w:rsid w:val="00A938EF"/>
    <w:rsid w:val="00AA214D"/>
    <w:rsid w:val="00AA36AD"/>
    <w:rsid w:val="00AC5936"/>
    <w:rsid w:val="00AD559C"/>
    <w:rsid w:val="00AD6712"/>
    <w:rsid w:val="00AD688A"/>
    <w:rsid w:val="00AE5F44"/>
    <w:rsid w:val="00B04594"/>
    <w:rsid w:val="00B1416F"/>
    <w:rsid w:val="00B25074"/>
    <w:rsid w:val="00B323BA"/>
    <w:rsid w:val="00B374C5"/>
    <w:rsid w:val="00B411BD"/>
    <w:rsid w:val="00B52EC4"/>
    <w:rsid w:val="00B62C48"/>
    <w:rsid w:val="00B64766"/>
    <w:rsid w:val="00B80F28"/>
    <w:rsid w:val="00B9333F"/>
    <w:rsid w:val="00BA4580"/>
    <w:rsid w:val="00BA5467"/>
    <w:rsid w:val="00BA5790"/>
    <w:rsid w:val="00BC00E6"/>
    <w:rsid w:val="00BE0C7E"/>
    <w:rsid w:val="00BF13CA"/>
    <w:rsid w:val="00C60046"/>
    <w:rsid w:val="00C63B62"/>
    <w:rsid w:val="00C75F23"/>
    <w:rsid w:val="00C855F8"/>
    <w:rsid w:val="00C8751E"/>
    <w:rsid w:val="00C92D28"/>
    <w:rsid w:val="00CC0217"/>
    <w:rsid w:val="00CD7E10"/>
    <w:rsid w:val="00CE3EE7"/>
    <w:rsid w:val="00CE6C7D"/>
    <w:rsid w:val="00D23356"/>
    <w:rsid w:val="00D33A16"/>
    <w:rsid w:val="00D64A17"/>
    <w:rsid w:val="00D8552C"/>
    <w:rsid w:val="00DA194B"/>
    <w:rsid w:val="00DA1B07"/>
    <w:rsid w:val="00DB5C1B"/>
    <w:rsid w:val="00DC1A92"/>
    <w:rsid w:val="00DC34A1"/>
    <w:rsid w:val="00DC5D02"/>
    <w:rsid w:val="00DD3242"/>
    <w:rsid w:val="00DE3621"/>
    <w:rsid w:val="00DE5CF3"/>
    <w:rsid w:val="00DF4BB8"/>
    <w:rsid w:val="00DF594F"/>
    <w:rsid w:val="00DF6DCF"/>
    <w:rsid w:val="00DF7412"/>
    <w:rsid w:val="00E52ABD"/>
    <w:rsid w:val="00E6355F"/>
    <w:rsid w:val="00E6497F"/>
    <w:rsid w:val="00E73831"/>
    <w:rsid w:val="00E9798A"/>
    <w:rsid w:val="00EC37D6"/>
    <w:rsid w:val="00ED5D74"/>
    <w:rsid w:val="00ED613A"/>
    <w:rsid w:val="00EE3622"/>
    <w:rsid w:val="00EE3FE9"/>
    <w:rsid w:val="00EE4CB7"/>
    <w:rsid w:val="00F04B9A"/>
    <w:rsid w:val="00F40D74"/>
    <w:rsid w:val="00F4488A"/>
    <w:rsid w:val="00F465BB"/>
    <w:rsid w:val="00F82023"/>
    <w:rsid w:val="00F91555"/>
    <w:rsid w:val="00F9433C"/>
    <w:rsid w:val="00F95145"/>
    <w:rsid w:val="00F9710D"/>
    <w:rsid w:val="00FC1BBE"/>
    <w:rsid w:val="00FC78CA"/>
    <w:rsid w:val="00FD49E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97F"/>
  </w:style>
  <w:style w:type="paragraph" w:styleId="Titre1">
    <w:name w:val="heading 1"/>
    <w:basedOn w:val="Normal"/>
    <w:next w:val="Normal"/>
    <w:link w:val="Titre1Car"/>
    <w:qFormat/>
    <w:rsid w:val="003142CA"/>
    <w:pPr>
      <w:keepNext/>
      <w:jc w:val="right"/>
      <w:outlineLvl w:val="0"/>
    </w:pPr>
    <w:rPr>
      <w:rFonts w:ascii="Times New Roman" w:eastAsia="Times New Roman" w:hAnsi="Times New Roman" w:cs="Times New Roman"/>
      <w:szCs w:val="20"/>
    </w:rPr>
  </w:style>
  <w:style w:type="paragraph" w:styleId="Titre5">
    <w:name w:val="heading 5"/>
    <w:basedOn w:val="Normal"/>
    <w:next w:val="Normal"/>
    <w:link w:val="Titre5Car"/>
    <w:qFormat/>
    <w:rsid w:val="003142CA"/>
    <w:pPr>
      <w:keepNext/>
      <w:jc w:val="center"/>
      <w:outlineLvl w:val="4"/>
    </w:pPr>
    <w:rPr>
      <w:rFonts w:ascii="Times New Roman" w:eastAsia="Times New Roman" w:hAnsi="Times New Roman" w:cs="Times New Roman"/>
      <w:sz w:val="26"/>
      <w:szCs w:val="20"/>
      <w:lang/>
    </w:rPr>
  </w:style>
  <w:style w:type="paragraph" w:styleId="Titre7">
    <w:name w:val="heading 7"/>
    <w:basedOn w:val="Normal"/>
    <w:next w:val="Normal"/>
    <w:link w:val="Titre7Car"/>
    <w:uiPriority w:val="9"/>
    <w:semiHidden/>
    <w:unhideWhenUsed/>
    <w:qFormat/>
    <w:rsid w:val="00DF594F"/>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1F8F"/>
    <w:pPr>
      <w:tabs>
        <w:tab w:val="center" w:pos="4536"/>
        <w:tab w:val="right" w:pos="9072"/>
      </w:tabs>
    </w:pPr>
  </w:style>
  <w:style w:type="character" w:customStyle="1" w:styleId="En-tteCar">
    <w:name w:val="En-tête Car"/>
    <w:basedOn w:val="Policepardfaut"/>
    <w:link w:val="En-tte"/>
    <w:uiPriority w:val="99"/>
    <w:rsid w:val="00251F8F"/>
  </w:style>
  <w:style w:type="paragraph" w:styleId="Pieddepage">
    <w:name w:val="footer"/>
    <w:basedOn w:val="Normal"/>
    <w:link w:val="PieddepageCar"/>
    <w:uiPriority w:val="99"/>
    <w:unhideWhenUsed/>
    <w:rsid w:val="00251F8F"/>
    <w:pPr>
      <w:tabs>
        <w:tab w:val="center" w:pos="4536"/>
        <w:tab w:val="right" w:pos="9072"/>
      </w:tabs>
    </w:pPr>
  </w:style>
  <w:style w:type="character" w:customStyle="1" w:styleId="PieddepageCar">
    <w:name w:val="Pied de page Car"/>
    <w:basedOn w:val="Policepardfaut"/>
    <w:link w:val="Pieddepage"/>
    <w:uiPriority w:val="99"/>
    <w:rsid w:val="00251F8F"/>
  </w:style>
  <w:style w:type="paragraph" w:styleId="Textedebulles">
    <w:name w:val="Balloon Text"/>
    <w:basedOn w:val="Normal"/>
    <w:link w:val="TextedebullesCar"/>
    <w:uiPriority w:val="99"/>
    <w:semiHidden/>
    <w:unhideWhenUsed/>
    <w:rsid w:val="00251F8F"/>
    <w:rPr>
      <w:rFonts w:ascii="Lucida Grande" w:hAnsi="Lucida Grande"/>
      <w:sz w:val="18"/>
      <w:szCs w:val="18"/>
    </w:rPr>
  </w:style>
  <w:style w:type="character" w:customStyle="1" w:styleId="TextedebullesCar">
    <w:name w:val="Texte de bulles Car"/>
    <w:basedOn w:val="Policepardfaut"/>
    <w:link w:val="Textedebulles"/>
    <w:uiPriority w:val="99"/>
    <w:semiHidden/>
    <w:rsid w:val="00251F8F"/>
    <w:rPr>
      <w:rFonts w:ascii="Lucida Grande" w:hAnsi="Lucida Grande"/>
      <w:sz w:val="18"/>
      <w:szCs w:val="18"/>
    </w:rPr>
  </w:style>
  <w:style w:type="paragraph" w:styleId="NormalWeb">
    <w:name w:val="Normal (Web)"/>
    <w:basedOn w:val="Normal"/>
    <w:uiPriority w:val="99"/>
    <w:unhideWhenUsed/>
    <w:rsid w:val="000F748E"/>
    <w:pPr>
      <w:spacing w:before="100" w:beforeAutospacing="1" w:after="100" w:afterAutospacing="1"/>
    </w:pPr>
    <w:rPr>
      <w:rFonts w:ascii="Times New Roman" w:eastAsia="Times New Roman" w:hAnsi="Times New Roman" w:cs="Times New Roman"/>
    </w:rPr>
  </w:style>
  <w:style w:type="character" w:styleId="lev">
    <w:name w:val="Strong"/>
    <w:uiPriority w:val="22"/>
    <w:qFormat/>
    <w:rsid w:val="000F748E"/>
    <w:rPr>
      <w:b/>
      <w:bCs/>
    </w:rPr>
  </w:style>
  <w:style w:type="paragraph" w:styleId="Paragraphedeliste">
    <w:name w:val="List Paragraph"/>
    <w:basedOn w:val="Normal"/>
    <w:uiPriority w:val="34"/>
    <w:qFormat/>
    <w:rsid w:val="00A85C26"/>
    <w:pPr>
      <w:ind w:left="720"/>
      <w:contextualSpacing/>
    </w:pPr>
  </w:style>
  <w:style w:type="character" w:styleId="Lienhypertexte">
    <w:name w:val="Hyperlink"/>
    <w:basedOn w:val="Policepardfaut"/>
    <w:uiPriority w:val="99"/>
    <w:unhideWhenUsed/>
    <w:rsid w:val="003B0116"/>
    <w:rPr>
      <w:color w:val="0000FF" w:themeColor="hyperlink"/>
      <w:u w:val="single"/>
    </w:rPr>
  </w:style>
  <w:style w:type="character" w:styleId="Marquedecommentaire">
    <w:name w:val="annotation reference"/>
    <w:basedOn w:val="Policepardfaut"/>
    <w:uiPriority w:val="99"/>
    <w:semiHidden/>
    <w:unhideWhenUsed/>
    <w:rsid w:val="007E403B"/>
    <w:rPr>
      <w:sz w:val="16"/>
      <w:szCs w:val="16"/>
    </w:rPr>
  </w:style>
  <w:style w:type="paragraph" w:styleId="Commentaire">
    <w:name w:val="annotation text"/>
    <w:basedOn w:val="Normal"/>
    <w:link w:val="CommentaireCar"/>
    <w:uiPriority w:val="99"/>
    <w:semiHidden/>
    <w:unhideWhenUsed/>
    <w:rsid w:val="007E403B"/>
    <w:rPr>
      <w:sz w:val="20"/>
      <w:szCs w:val="20"/>
    </w:rPr>
  </w:style>
  <w:style w:type="character" w:customStyle="1" w:styleId="CommentaireCar">
    <w:name w:val="Commentaire Car"/>
    <w:basedOn w:val="Policepardfaut"/>
    <w:link w:val="Commentaire"/>
    <w:uiPriority w:val="99"/>
    <w:semiHidden/>
    <w:rsid w:val="007E403B"/>
    <w:rPr>
      <w:sz w:val="20"/>
      <w:szCs w:val="20"/>
    </w:rPr>
  </w:style>
  <w:style w:type="paragraph" w:styleId="Objetducommentaire">
    <w:name w:val="annotation subject"/>
    <w:basedOn w:val="Commentaire"/>
    <w:next w:val="Commentaire"/>
    <w:link w:val="ObjetducommentaireCar"/>
    <w:uiPriority w:val="99"/>
    <w:semiHidden/>
    <w:unhideWhenUsed/>
    <w:rsid w:val="007E403B"/>
    <w:rPr>
      <w:b/>
      <w:bCs/>
    </w:rPr>
  </w:style>
  <w:style w:type="character" w:customStyle="1" w:styleId="ObjetducommentaireCar">
    <w:name w:val="Objet du commentaire Car"/>
    <w:basedOn w:val="CommentaireCar"/>
    <w:link w:val="Objetducommentaire"/>
    <w:uiPriority w:val="99"/>
    <w:semiHidden/>
    <w:rsid w:val="007E403B"/>
    <w:rPr>
      <w:b/>
      <w:bCs/>
      <w:sz w:val="20"/>
      <w:szCs w:val="20"/>
    </w:rPr>
  </w:style>
  <w:style w:type="character" w:customStyle="1" w:styleId="Titre1Car">
    <w:name w:val="Titre 1 Car"/>
    <w:basedOn w:val="Policepardfaut"/>
    <w:link w:val="Titre1"/>
    <w:rsid w:val="003142CA"/>
    <w:rPr>
      <w:rFonts w:ascii="Times New Roman" w:eastAsia="Times New Roman" w:hAnsi="Times New Roman" w:cs="Times New Roman"/>
      <w:szCs w:val="20"/>
    </w:rPr>
  </w:style>
  <w:style w:type="character" w:customStyle="1" w:styleId="Titre5Car">
    <w:name w:val="Titre 5 Car"/>
    <w:basedOn w:val="Policepardfaut"/>
    <w:link w:val="Titre5"/>
    <w:rsid w:val="003142CA"/>
    <w:rPr>
      <w:rFonts w:ascii="Times New Roman" w:eastAsia="Times New Roman" w:hAnsi="Times New Roman" w:cs="Times New Roman"/>
      <w:sz w:val="26"/>
      <w:szCs w:val="20"/>
      <w:lang/>
    </w:rPr>
  </w:style>
  <w:style w:type="character" w:customStyle="1" w:styleId="Titre7Car">
    <w:name w:val="Titre 7 Car"/>
    <w:basedOn w:val="Policepardfaut"/>
    <w:link w:val="Titre7"/>
    <w:uiPriority w:val="9"/>
    <w:semiHidden/>
    <w:rsid w:val="00DF594F"/>
    <w:rPr>
      <w:rFonts w:asciiTheme="majorHAnsi" w:eastAsiaTheme="majorEastAsia" w:hAnsiTheme="majorHAnsi" w:cstheme="majorBidi"/>
      <w:i/>
      <w:iCs/>
      <w:color w:val="243F60" w:themeColor="accent1" w:themeShade="7F"/>
    </w:rPr>
  </w:style>
  <w:style w:type="paragraph" w:customStyle="1" w:styleId="Corps">
    <w:name w:val="Corps"/>
    <w:rsid w:val="009A07F2"/>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numbering" w:customStyle="1" w:styleId="Style1import">
    <w:name w:val="Style 1 importé"/>
    <w:rsid w:val="009A07F2"/>
    <w:pPr>
      <w:numPr>
        <w:numId w:val="8"/>
      </w:numPr>
    </w:pPr>
  </w:style>
</w:styles>
</file>

<file path=word/webSettings.xml><?xml version="1.0" encoding="utf-8"?>
<w:webSettings xmlns:r="http://schemas.openxmlformats.org/officeDocument/2006/relationships" xmlns:w="http://schemas.openxmlformats.org/wordprocessingml/2006/main">
  <w:divs>
    <w:div w:id="388000172">
      <w:bodyDiv w:val="1"/>
      <w:marLeft w:val="0"/>
      <w:marRight w:val="0"/>
      <w:marTop w:val="0"/>
      <w:marBottom w:val="0"/>
      <w:divBdr>
        <w:top w:val="none" w:sz="0" w:space="0" w:color="auto"/>
        <w:left w:val="none" w:sz="0" w:space="0" w:color="auto"/>
        <w:bottom w:val="none" w:sz="0" w:space="0" w:color="auto"/>
        <w:right w:val="none" w:sz="0" w:space="0" w:color="auto"/>
      </w:divBdr>
    </w:div>
    <w:div w:id="1875774563">
      <w:bodyDiv w:val="1"/>
      <w:marLeft w:val="0"/>
      <w:marRight w:val="0"/>
      <w:marTop w:val="0"/>
      <w:marBottom w:val="0"/>
      <w:divBdr>
        <w:top w:val="none" w:sz="0" w:space="0" w:color="auto"/>
        <w:left w:val="none" w:sz="0" w:space="0" w:color="auto"/>
        <w:bottom w:val="none" w:sz="0" w:space="0" w:color="auto"/>
        <w:right w:val="none" w:sz="0" w:space="0" w:color="auto"/>
      </w:divBdr>
    </w:div>
    <w:div w:id="1904366928">
      <w:bodyDiv w:val="1"/>
      <w:marLeft w:val="0"/>
      <w:marRight w:val="0"/>
      <w:marTop w:val="0"/>
      <w:marBottom w:val="0"/>
      <w:divBdr>
        <w:top w:val="none" w:sz="0" w:space="0" w:color="auto"/>
        <w:left w:val="none" w:sz="0" w:space="0" w:color="auto"/>
        <w:bottom w:val="none" w:sz="0" w:space="0" w:color="auto"/>
        <w:right w:val="none" w:sz="0" w:space="0" w:color="auto"/>
      </w:divBdr>
    </w:div>
    <w:div w:id="2044548982">
      <w:bodyDiv w:val="1"/>
      <w:marLeft w:val="0"/>
      <w:marRight w:val="0"/>
      <w:marTop w:val="0"/>
      <w:marBottom w:val="0"/>
      <w:divBdr>
        <w:top w:val="none" w:sz="0" w:space="0" w:color="auto"/>
        <w:left w:val="none" w:sz="0" w:space="0" w:color="auto"/>
        <w:bottom w:val="none" w:sz="0" w:space="0" w:color="auto"/>
        <w:right w:val="none" w:sz="0" w:space="0" w:color="auto"/>
      </w:divBdr>
    </w:div>
    <w:div w:id="2110078288">
      <w:bodyDiv w:val="1"/>
      <w:marLeft w:val="0"/>
      <w:marRight w:val="0"/>
      <w:marTop w:val="0"/>
      <w:marBottom w:val="0"/>
      <w:divBdr>
        <w:top w:val="none" w:sz="0" w:space="0" w:color="auto"/>
        <w:left w:val="none" w:sz="0" w:space="0" w:color="auto"/>
        <w:bottom w:val="none" w:sz="0" w:space="0" w:color="auto"/>
        <w:right w:val="none" w:sz="0" w:space="0" w:color="auto"/>
      </w:divBdr>
    </w:div>
    <w:div w:id="2139252382">
      <w:bodyDiv w:val="1"/>
      <w:marLeft w:val="0"/>
      <w:marRight w:val="0"/>
      <w:marTop w:val="0"/>
      <w:marBottom w:val="0"/>
      <w:divBdr>
        <w:top w:val="none" w:sz="0" w:space="0" w:color="auto"/>
        <w:left w:val="none" w:sz="0" w:space="0" w:color="auto"/>
        <w:bottom w:val="none" w:sz="0" w:space="0" w:color="auto"/>
        <w:right w:val="none" w:sz="0" w:space="0" w:color="auto"/>
      </w:divBdr>
      <w:divsChild>
        <w:div w:id="1571815894">
          <w:marLeft w:val="547"/>
          <w:marRight w:val="0"/>
          <w:marTop w:val="67"/>
          <w:marBottom w:val="0"/>
          <w:divBdr>
            <w:top w:val="none" w:sz="0" w:space="0" w:color="auto"/>
            <w:left w:val="none" w:sz="0" w:space="0" w:color="auto"/>
            <w:bottom w:val="none" w:sz="0" w:space="0" w:color="auto"/>
            <w:right w:val="none" w:sz="0" w:space="0" w:color="auto"/>
          </w:divBdr>
        </w:div>
        <w:div w:id="999625979">
          <w:marLeft w:val="1166"/>
          <w:marRight w:val="0"/>
          <w:marTop w:val="67"/>
          <w:marBottom w:val="0"/>
          <w:divBdr>
            <w:top w:val="none" w:sz="0" w:space="0" w:color="auto"/>
            <w:left w:val="none" w:sz="0" w:space="0" w:color="auto"/>
            <w:bottom w:val="none" w:sz="0" w:space="0" w:color="auto"/>
            <w:right w:val="none" w:sz="0" w:space="0" w:color="auto"/>
          </w:divBdr>
        </w:div>
        <w:div w:id="777261014">
          <w:marLeft w:val="1166"/>
          <w:marRight w:val="0"/>
          <w:marTop w:val="67"/>
          <w:marBottom w:val="0"/>
          <w:divBdr>
            <w:top w:val="none" w:sz="0" w:space="0" w:color="auto"/>
            <w:left w:val="none" w:sz="0" w:space="0" w:color="auto"/>
            <w:bottom w:val="none" w:sz="0" w:space="0" w:color="auto"/>
            <w:right w:val="none" w:sz="0" w:space="0" w:color="auto"/>
          </w:divBdr>
        </w:div>
        <w:div w:id="1433430445">
          <w:marLeft w:val="1166"/>
          <w:marRight w:val="0"/>
          <w:marTop w:val="67"/>
          <w:marBottom w:val="0"/>
          <w:divBdr>
            <w:top w:val="none" w:sz="0" w:space="0" w:color="auto"/>
            <w:left w:val="none" w:sz="0" w:space="0" w:color="auto"/>
            <w:bottom w:val="none" w:sz="0" w:space="0" w:color="auto"/>
            <w:right w:val="none" w:sz="0" w:space="0" w:color="auto"/>
          </w:divBdr>
        </w:div>
        <w:div w:id="1959138731">
          <w:marLeft w:val="547"/>
          <w:marRight w:val="0"/>
          <w:marTop w:val="67"/>
          <w:marBottom w:val="0"/>
          <w:divBdr>
            <w:top w:val="none" w:sz="0" w:space="0" w:color="auto"/>
            <w:left w:val="none" w:sz="0" w:space="0" w:color="auto"/>
            <w:bottom w:val="none" w:sz="0" w:space="0" w:color="auto"/>
            <w:right w:val="none" w:sz="0" w:space="0" w:color="auto"/>
          </w:divBdr>
        </w:div>
        <w:div w:id="801465921">
          <w:marLeft w:val="1166"/>
          <w:marRight w:val="0"/>
          <w:marTop w:val="67"/>
          <w:marBottom w:val="0"/>
          <w:divBdr>
            <w:top w:val="none" w:sz="0" w:space="0" w:color="auto"/>
            <w:left w:val="none" w:sz="0" w:space="0" w:color="auto"/>
            <w:bottom w:val="none" w:sz="0" w:space="0" w:color="auto"/>
            <w:right w:val="none" w:sz="0" w:space="0" w:color="auto"/>
          </w:divBdr>
        </w:div>
        <w:div w:id="374890117">
          <w:marLeft w:val="1166"/>
          <w:marRight w:val="0"/>
          <w:marTop w:val="67"/>
          <w:marBottom w:val="0"/>
          <w:divBdr>
            <w:top w:val="none" w:sz="0" w:space="0" w:color="auto"/>
            <w:left w:val="none" w:sz="0" w:space="0" w:color="auto"/>
            <w:bottom w:val="none" w:sz="0" w:space="0" w:color="auto"/>
            <w:right w:val="none" w:sz="0" w:space="0" w:color="auto"/>
          </w:divBdr>
        </w:div>
        <w:div w:id="291401005">
          <w:marLeft w:val="1166"/>
          <w:marRight w:val="0"/>
          <w:marTop w:val="67"/>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sseurdefrance.bien-fonde.com/comprendre/task-forc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CE6CB-519B-473A-82E7-EE8D77328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470</Words>
  <Characters>2588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Agence MP</Company>
  <LinksUpToDate>false</LinksUpToDate>
  <CharactersWithSpaces>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Waroqueaux</dc:creator>
  <cp:lastModifiedBy>user</cp:lastModifiedBy>
  <cp:revision>2</cp:revision>
  <cp:lastPrinted>2020-05-27T08:29:00Z</cp:lastPrinted>
  <dcterms:created xsi:type="dcterms:W3CDTF">2021-03-22T08:25:00Z</dcterms:created>
  <dcterms:modified xsi:type="dcterms:W3CDTF">2021-03-22T08:25:00Z</dcterms:modified>
</cp:coreProperties>
</file>